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72BA" w:rsidRDefault="002251BC">
      <w:pPr>
        <w:jc w:val="center"/>
        <w:rPr>
          <w:rFonts w:ascii="BiauKai" w:eastAsia="BiauKai" w:hAnsi="BiauKai" w:cs="BiauKai"/>
          <w:b/>
          <w:sz w:val="32"/>
          <w:szCs w:val="32"/>
        </w:rPr>
      </w:pPr>
      <w:r>
        <w:rPr>
          <w:rFonts w:ascii="BiauKai" w:eastAsia="BiauKai" w:hAnsi="BiauKai" w:cs="BiauKai"/>
          <w:b/>
          <w:sz w:val="32"/>
          <w:szCs w:val="32"/>
        </w:rPr>
        <w:t xml:space="preserve">十二年國教素養導向教學方案 </w:t>
      </w:r>
    </w:p>
    <w:tbl>
      <w:tblPr>
        <w:tblStyle w:val="af0"/>
        <w:tblW w:w="1068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682"/>
        <w:gridCol w:w="567"/>
        <w:gridCol w:w="142"/>
        <w:gridCol w:w="1701"/>
        <w:gridCol w:w="2552"/>
        <w:gridCol w:w="283"/>
        <w:gridCol w:w="142"/>
        <w:gridCol w:w="1009"/>
        <w:gridCol w:w="267"/>
        <w:gridCol w:w="854"/>
        <w:gridCol w:w="138"/>
        <w:gridCol w:w="2345"/>
      </w:tblGrid>
      <w:tr w:rsidR="000472BA" w:rsidTr="003558FF">
        <w:trPr>
          <w:trHeight w:val="40"/>
        </w:trPr>
        <w:tc>
          <w:tcPr>
            <w:tcW w:w="1391" w:type="dxa"/>
            <w:gridSpan w:val="3"/>
            <w:tcBorders>
              <w:top w:val="single" w:sz="12" w:space="0" w:color="000000"/>
              <w:right w:val="single" w:sz="4" w:space="0" w:color="000000"/>
            </w:tcBorders>
            <w:shd w:val="clear" w:color="auto" w:fill="D9D9D9"/>
            <w:vAlign w:val="center"/>
          </w:tcPr>
          <w:p w:rsidR="000472BA" w:rsidRDefault="002251BC">
            <w:pPr>
              <w:jc w:val="both"/>
              <w:rPr>
                <w:rFonts w:ascii="BiauKai" w:eastAsia="BiauKai" w:hAnsi="BiauKai" w:cs="BiauKai"/>
                <w:b/>
              </w:rPr>
            </w:pPr>
            <w:r>
              <w:rPr>
                <w:rFonts w:ascii="BiauKai" w:eastAsia="BiauKai" w:hAnsi="BiauKai" w:cs="BiauKai"/>
                <w:b/>
              </w:rPr>
              <w:t>領域/科目</w:t>
            </w:r>
          </w:p>
        </w:tc>
        <w:tc>
          <w:tcPr>
            <w:tcW w:w="5954" w:type="dxa"/>
            <w:gridSpan w:val="6"/>
            <w:tcBorders>
              <w:top w:val="single" w:sz="12" w:space="0" w:color="000000"/>
              <w:right w:val="single" w:sz="4" w:space="0" w:color="000000"/>
            </w:tcBorders>
          </w:tcPr>
          <w:p w:rsidR="000472BA" w:rsidRDefault="002251BC">
            <w:pPr>
              <w:jc w:val="both"/>
              <w:rPr>
                <w:rFonts w:ascii="BiauKai" w:eastAsia="BiauKai" w:hAnsi="BiauKai" w:cs="BiauKai"/>
              </w:rPr>
            </w:pPr>
            <w:r>
              <w:rPr>
                <w:rFonts w:ascii="BiauKai" w:eastAsia="BiauKai" w:hAnsi="BiauKai" w:cs="BiauKai"/>
              </w:rPr>
              <w:t>自然科學領域</w:t>
            </w:r>
          </w:p>
        </w:tc>
        <w:tc>
          <w:tcPr>
            <w:tcW w:w="992" w:type="dxa"/>
            <w:gridSpan w:val="2"/>
            <w:tcBorders>
              <w:top w:val="single" w:sz="12" w:space="0" w:color="000000"/>
              <w:left w:val="single" w:sz="4" w:space="0" w:color="000000"/>
              <w:right w:val="single" w:sz="4" w:space="0" w:color="000000"/>
            </w:tcBorders>
            <w:shd w:val="clear" w:color="auto" w:fill="D9D9D9"/>
            <w:vAlign w:val="center"/>
          </w:tcPr>
          <w:p w:rsidR="000472BA" w:rsidRDefault="002251BC">
            <w:pPr>
              <w:jc w:val="both"/>
              <w:rPr>
                <w:rFonts w:ascii="BiauKai" w:eastAsia="BiauKai" w:hAnsi="BiauKai" w:cs="BiauKai"/>
                <w:b/>
              </w:rPr>
            </w:pPr>
            <w:r>
              <w:rPr>
                <w:rFonts w:ascii="BiauKai" w:eastAsia="BiauKai" w:hAnsi="BiauKai" w:cs="BiauKai"/>
                <w:b/>
              </w:rPr>
              <w:t>設計者</w:t>
            </w:r>
          </w:p>
        </w:tc>
        <w:tc>
          <w:tcPr>
            <w:tcW w:w="2345" w:type="dxa"/>
            <w:tcBorders>
              <w:top w:val="single" w:sz="12" w:space="0" w:color="000000"/>
              <w:left w:val="single" w:sz="4" w:space="0" w:color="000000"/>
            </w:tcBorders>
            <w:vAlign w:val="center"/>
          </w:tcPr>
          <w:p w:rsidR="000472BA" w:rsidRDefault="002251BC" w:rsidP="003558FF">
            <w:pPr>
              <w:jc w:val="both"/>
              <w:rPr>
                <w:rFonts w:ascii="BiauKai" w:eastAsia="BiauKai" w:hAnsi="BiauKai" w:cs="BiauKai"/>
              </w:rPr>
            </w:pPr>
            <w:r>
              <w:rPr>
                <w:rFonts w:ascii="BiauKai" w:eastAsia="BiauKai" w:hAnsi="BiauKai" w:cs="BiauKai"/>
              </w:rPr>
              <w:t>楊瀅蓁、楊喬絜</w:t>
            </w:r>
          </w:p>
        </w:tc>
      </w:tr>
      <w:tr w:rsidR="000472BA" w:rsidTr="003558FF">
        <w:trPr>
          <w:trHeight w:val="60"/>
        </w:trPr>
        <w:tc>
          <w:tcPr>
            <w:tcW w:w="1391" w:type="dxa"/>
            <w:gridSpan w:val="3"/>
            <w:tcBorders>
              <w:right w:val="single" w:sz="4" w:space="0" w:color="000000"/>
            </w:tcBorders>
            <w:shd w:val="clear" w:color="auto" w:fill="D9D9D9"/>
            <w:vAlign w:val="center"/>
          </w:tcPr>
          <w:p w:rsidR="000472BA" w:rsidRDefault="002251BC">
            <w:pPr>
              <w:jc w:val="both"/>
              <w:rPr>
                <w:rFonts w:ascii="BiauKai" w:eastAsia="BiauKai" w:hAnsi="BiauKai" w:cs="BiauKai"/>
                <w:b/>
              </w:rPr>
            </w:pPr>
            <w:r>
              <w:rPr>
                <w:rFonts w:ascii="BiauKai" w:eastAsia="BiauKai" w:hAnsi="BiauKai" w:cs="BiauKai"/>
                <w:b/>
              </w:rPr>
              <w:t>實施年級</w:t>
            </w:r>
          </w:p>
        </w:tc>
        <w:tc>
          <w:tcPr>
            <w:tcW w:w="5954" w:type="dxa"/>
            <w:gridSpan w:val="6"/>
            <w:tcBorders>
              <w:right w:val="single" w:sz="4" w:space="0" w:color="000000"/>
            </w:tcBorders>
          </w:tcPr>
          <w:p w:rsidR="00B46FD3" w:rsidRPr="00B46FD3" w:rsidRDefault="002251BC">
            <w:pPr>
              <w:jc w:val="both"/>
              <w:rPr>
                <w:rFonts w:ascii="BiauKai" w:hAnsi="BiauKai" w:cs="BiauKai" w:hint="eastAsia"/>
              </w:rPr>
            </w:pPr>
            <w:r>
              <w:rPr>
                <w:rFonts w:ascii="BiauKai" w:eastAsia="BiauKai" w:hAnsi="BiauKai" w:cs="BiauKai"/>
              </w:rPr>
              <w:t>第三學習階段/國小五年級</w:t>
            </w:r>
            <w:r w:rsidR="00B46FD3">
              <w:rPr>
                <w:rFonts w:asciiTheme="minorEastAsia" w:hAnsiTheme="minorEastAsia" w:cs="BiauKai" w:hint="eastAsia"/>
              </w:rPr>
              <w:t>下學期</w:t>
            </w:r>
          </w:p>
        </w:tc>
        <w:tc>
          <w:tcPr>
            <w:tcW w:w="992" w:type="dxa"/>
            <w:gridSpan w:val="2"/>
            <w:tcBorders>
              <w:left w:val="single" w:sz="4" w:space="0" w:color="000000"/>
              <w:right w:val="single" w:sz="4" w:space="0" w:color="000000"/>
            </w:tcBorders>
            <w:shd w:val="clear" w:color="auto" w:fill="D9D9D9"/>
            <w:vAlign w:val="center"/>
          </w:tcPr>
          <w:p w:rsidR="000472BA" w:rsidRDefault="00841AD5">
            <w:pPr>
              <w:jc w:val="both"/>
              <w:rPr>
                <w:rFonts w:ascii="BiauKai" w:eastAsia="BiauKai" w:hAnsi="BiauKai" w:cs="BiauKai"/>
                <w:b/>
              </w:rPr>
            </w:pPr>
            <w:r>
              <w:rPr>
                <w:rFonts w:asciiTheme="minorEastAsia" w:hAnsiTheme="minorEastAsia" w:cs="BiauKai" w:hint="eastAsia"/>
                <w:b/>
              </w:rPr>
              <w:t>教學者</w:t>
            </w:r>
          </w:p>
        </w:tc>
        <w:tc>
          <w:tcPr>
            <w:tcW w:w="2345" w:type="dxa"/>
            <w:tcBorders>
              <w:left w:val="single" w:sz="4" w:space="0" w:color="000000"/>
            </w:tcBorders>
            <w:vAlign w:val="center"/>
          </w:tcPr>
          <w:p w:rsidR="000472BA" w:rsidRDefault="00956321" w:rsidP="003558FF">
            <w:pPr>
              <w:jc w:val="both"/>
              <w:rPr>
                <w:rFonts w:ascii="BiauKai" w:eastAsia="BiauKai" w:hAnsi="BiauKai" w:cs="BiauKai"/>
              </w:rPr>
            </w:pPr>
            <w:r>
              <w:rPr>
                <w:rFonts w:asciiTheme="minorEastAsia" w:hAnsiTheme="minorEastAsia" w:cs="BiauKai" w:hint="eastAsia"/>
              </w:rPr>
              <w:t>余嘉馨、張馨文</w:t>
            </w:r>
          </w:p>
        </w:tc>
      </w:tr>
      <w:tr w:rsidR="003558FF" w:rsidTr="006D631E">
        <w:trPr>
          <w:trHeight w:val="60"/>
        </w:trPr>
        <w:tc>
          <w:tcPr>
            <w:tcW w:w="1391" w:type="dxa"/>
            <w:gridSpan w:val="3"/>
            <w:vMerge w:val="restart"/>
            <w:tcBorders>
              <w:right w:val="single" w:sz="4" w:space="0" w:color="000000"/>
            </w:tcBorders>
            <w:shd w:val="clear" w:color="auto" w:fill="D9D9D9"/>
            <w:vAlign w:val="center"/>
          </w:tcPr>
          <w:p w:rsidR="003558FF" w:rsidRDefault="003558FF">
            <w:pPr>
              <w:jc w:val="both"/>
              <w:rPr>
                <w:rFonts w:ascii="BiauKai" w:eastAsia="BiauKai" w:hAnsi="BiauKai" w:cs="BiauKai"/>
                <w:b/>
              </w:rPr>
            </w:pPr>
            <w:r>
              <w:rPr>
                <w:rFonts w:asciiTheme="minorEastAsia" w:hAnsiTheme="minorEastAsia" w:cs="BiauKai" w:hint="eastAsia"/>
                <w:b/>
              </w:rPr>
              <w:t>節次分配</w:t>
            </w:r>
          </w:p>
        </w:tc>
        <w:tc>
          <w:tcPr>
            <w:tcW w:w="1701" w:type="dxa"/>
            <w:tcBorders>
              <w:right w:val="single" w:sz="4" w:space="0" w:color="auto"/>
            </w:tcBorders>
          </w:tcPr>
          <w:p w:rsidR="003558FF" w:rsidRPr="00A05109" w:rsidRDefault="003558FF" w:rsidP="00C800EE">
            <w:pPr>
              <w:jc w:val="both"/>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1</w:t>
            </w:r>
            <w:r>
              <w:rPr>
                <w:rFonts w:ascii="Times New Roman" w:eastAsia="標楷體" w:hAnsi="Times New Roman" w:hint="eastAsia"/>
              </w:rPr>
              <w:t>至</w:t>
            </w:r>
            <w:r>
              <w:rPr>
                <w:rFonts w:ascii="Times New Roman" w:eastAsia="標楷體" w:hAnsi="Times New Roman" w:hint="eastAsia"/>
              </w:rPr>
              <w:t>5</w:t>
            </w:r>
            <w:r>
              <w:rPr>
                <w:rFonts w:ascii="Times New Roman" w:eastAsia="標楷體" w:hAnsi="Times New Roman" w:hint="eastAsia"/>
              </w:rPr>
              <w:t>節</w:t>
            </w:r>
          </w:p>
        </w:tc>
        <w:tc>
          <w:tcPr>
            <w:tcW w:w="2835" w:type="dxa"/>
            <w:gridSpan w:val="2"/>
            <w:tcBorders>
              <w:left w:val="single" w:sz="4" w:space="0" w:color="auto"/>
              <w:right w:val="single" w:sz="4" w:space="0" w:color="auto"/>
            </w:tcBorders>
          </w:tcPr>
          <w:p w:rsidR="003558FF" w:rsidRPr="00A05109" w:rsidRDefault="003558FF" w:rsidP="006D631E">
            <w:pPr>
              <w:jc w:val="both"/>
              <w:rPr>
                <w:rFonts w:ascii="Times New Roman" w:eastAsia="標楷體" w:hAnsi="Times New Roman"/>
              </w:rPr>
            </w:pPr>
            <w:r>
              <w:rPr>
                <w:rFonts w:ascii="Times New Roman" w:eastAsia="標楷體" w:hAnsi="Times New Roman" w:hint="eastAsia"/>
              </w:rPr>
              <w:t>聲音的產生與傳播</w:t>
            </w:r>
          </w:p>
        </w:tc>
        <w:tc>
          <w:tcPr>
            <w:tcW w:w="1418" w:type="dxa"/>
            <w:gridSpan w:val="3"/>
            <w:tcBorders>
              <w:left w:val="single" w:sz="4" w:space="0" w:color="auto"/>
              <w:right w:val="single" w:sz="4" w:space="0" w:color="000000"/>
            </w:tcBorders>
            <w:vAlign w:val="center"/>
          </w:tcPr>
          <w:p w:rsidR="003558FF" w:rsidRPr="00F51817" w:rsidRDefault="00F51817" w:rsidP="003558FF">
            <w:pPr>
              <w:jc w:val="center"/>
              <w:rPr>
                <w:rFonts w:ascii="Times New Roman" w:eastAsia="標楷體" w:hAnsi="Times New Roman"/>
                <w:b/>
              </w:rPr>
            </w:pPr>
            <w:r>
              <w:rPr>
                <w:rFonts w:ascii="Times New Roman" w:eastAsia="標楷體" w:hAnsi="Times New Roman" w:hint="eastAsia"/>
                <w:b/>
              </w:rPr>
              <w:t>●</w:t>
            </w:r>
            <w:r w:rsidR="006D631E">
              <w:rPr>
                <w:rFonts w:ascii="Times New Roman" w:eastAsia="標楷體" w:hAnsi="Times New Roman" w:hint="eastAsia"/>
              </w:rPr>
              <w:t>(</w:t>
            </w:r>
            <w:r w:rsidR="006D631E">
              <w:rPr>
                <w:rFonts w:ascii="Times New Roman" w:eastAsia="標楷體" w:hAnsi="Times New Roman" w:hint="eastAsia"/>
              </w:rPr>
              <w:t>第一節</w:t>
            </w:r>
            <w:r w:rsidR="006D631E">
              <w:rPr>
                <w:rFonts w:ascii="Times New Roman" w:eastAsia="標楷體" w:hAnsi="Times New Roman" w:hint="eastAsia"/>
              </w:rPr>
              <w:t>)</w:t>
            </w:r>
          </w:p>
        </w:tc>
        <w:tc>
          <w:tcPr>
            <w:tcW w:w="992" w:type="dxa"/>
            <w:gridSpan w:val="2"/>
            <w:vMerge w:val="restart"/>
            <w:tcBorders>
              <w:left w:val="single" w:sz="4" w:space="0" w:color="000000"/>
              <w:right w:val="single" w:sz="4" w:space="0" w:color="000000"/>
            </w:tcBorders>
            <w:shd w:val="clear" w:color="auto" w:fill="D9D9D9"/>
            <w:vAlign w:val="center"/>
          </w:tcPr>
          <w:p w:rsidR="003558FF" w:rsidRDefault="003558FF" w:rsidP="00C800EE">
            <w:pPr>
              <w:jc w:val="both"/>
              <w:rPr>
                <w:rFonts w:ascii="BiauKai" w:eastAsia="BiauKai" w:hAnsi="BiauKai" w:cs="BiauKai"/>
                <w:b/>
              </w:rPr>
            </w:pPr>
            <w:r>
              <w:rPr>
                <w:rFonts w:ascii="BiauKai" w:eastAsia="BiauKai" w:hAnsi="BiauKai" w:cs="BiauKai"/>
                <w:b/>
              </w:rPr>
              <w:t>總節數</w:t>
            </w:r>
          </w:p>
        </w:tc>
        <w:tc>
          <w:tcPr>
            <w:tcW w:w="2345" w:type="dxa"/>
            <w:vMerge w:val="restart"/>
            <w:tcBorders>
              <w:left w:val="single" w:sz="4" w:space="0" w:color="000000"/>
            </w:tcBorders>
            <w:vAlign w:val="center"/>
          </w:tcPr>
          <w:p w:rsidR="003558FF" w:rsidRDefault="003558FF" w:rsidP="003558FF">
            <w:pPr>
              <w:jc w:val="both"/>
              <w:rPr>
                <w:rFonts w:ascii="BiauKai" w:eastAsia="BiauKai" w:hAnsi="BiauKai" w:cs="BiauKai"/>
              </w:rPr>
            </w:pPr>
            <w:r>
              <w:rPr>
                <w:rFonts w:ascii="BiauKai" w:eastAsia="BiauKai" w:hAnsi="BiauKai" w:cs="BiauKai"/>
              </w:rPr>
              <w:t>共</w:t>
            </w:r>
            <w:r>
              <w:rPr>
                <w:rFonts w:ascii="新細明體" w:eastAsia="新細明體" w:hAnsi="新細明體" w:cs="新細明體" w:hint="eastAsia"/>
                <w:u w:val="single"/>
              </w:rPr>
              <w:t>14</w:t>
            </w:r>
            <w:r>
              <w:rPr>
                <w:rFonts w:ascii="BiauKai" w:eastAsia="BiauKai" w:hAnsi="BiauKai" w:cs="BiauKai"/>
              </w:rPr>
              <w:t>節，</w:t>
            </w:r>
            <w:r>
              <w:rPr>
                <w:rFonts w:asciiTheme="minorEastAsia" w:hAnsiTheme="minorEastAsia" w:cs="BiauKai" w:hint="eastAsia"/>
                <w:u w:val="single"/>
              </w:rPr>
              <w:t>560</w:t>
            </w:r>
            <w:r>
              <w:rPr>
                <w:rFonts w:ascii="BiauKai" w:eastAsia="BiauKai" w:hAnsi="BiauKai" w:cs="BiauKai"/>
              </w:rPr>
              <w:t>分鐘</w:t>
            </w:r>
          </w:p>
        </w:tc>
      </w:tr>
      <w:tr w:rsidR="003558FF" w:rsidTr="006D631E">
        <w:trPr>
          <w:trHeight w:val="145"/>
        </w:trPr>
        <w:tc>
          <w:tcPr>
            <w:tcW w:w="1391" w:type="dxa"/>
            <w:gridSpan w:val="3"/>
            <w:vMerge/>
            <w:tcBorders>
              <w:right w:val="single" w:sz="4" w:space="0" w:color="000000"/>
            </w:tcBorders>
            <w:shd w:val="clear" w:color="auto" w:fill="D9D9D9"/>
            <w:vAlign w:val="center"/>
          </w:tcPr>
          <w:p w:rsidR="003558FF" w:rsidRDefault="003558FF">
            <w:pPr>
              <w:jc w:val="both"/>
              <w:rPr>
                <w:rFonts w:asciiTheme="minorEastAsia" w:hAnsiTheme="minorEastAsia" w:cs="BiauKai"/>
                <w:b/>
              </w:rPr>
            </w:pPr>
          </w:p>
        </w:tc>
        <w:tc>
          <w:tcPr>
            <w:tcW w:w="1701" w:type="dxa"/>
            <w:tcBorders>
              <w:right w:val="single" w:sz="4" w:space="0" w:color="auto"/>
            </w:tcBorders>
          </w:tcPr>
          <w:p w:rsidR="003558FF" w:rsidRPr="00A05109" w:rsidRDefault="003558FF" w:rsidP="00C800EE">
            <w:pPr>
              <w:jc w:val="both"/>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6</w:t>
            </w:r>
            <w:r>
              <w:rPr>
                <w:rFonts w:ascii="Times New Roman" w:eastAsia="標楷體" w:hAnsi="Times New Roman" w:hint="eastAsia"/>
              </w:rPr>
              <w:t>至</w:t>
            </w:r>
            <w:r>
              <w:rPr>
                <w:rFonts w:ascii="Times New Roman" w:eastAsia="標楷體" w:hAnsi="Times New Roman" w:hint="eastAsia"/>
              </w:rPr>
              <w:t>12</w:t>
            </w:r>
            <w:r>
              <w:rPr>
                <w:rFonts w:ascii="Times New Roman" w:eastAsia="標楷體" w:hAnsi="Times New Roman" w:hint="eastAsia"/>
              </w:rPr>
              <w:t>節</w:t>
            </w:r>
          </w:p>
        </w:tc>
        <w:tc>
          <w:tcPr>
            <w:tcW w:w="2835" w:type="dxa"/>
            <w:gridSpan w:val="2"/>
            <w:tcBorders>
              <w:left w:val="single" w:sz="4" w:space="0" w:color="auto"/>
              <w:right w:val="single" w:sz="4" w:space="0" w:color="auto"/>
            </w:tcBorders>
          </w:tcPr>
          <w:p w:rsidR="003558FF" w:rsidRPr="00A05109" w:rsidRDefault="003558FF" w:rsidP="00C800EE">
            <w:pPr>
              <w:jc w:val="both"/>
              <w:rPr>
                <w:rFonts w:ascii="Times New Roman" w:eastAsia="標楷體" w:hAnsi="Times New Roman"/>
              </w:rPr>
            </w:pPr>
            <w:r>
              <w:rPr>
                <w:rFonts w:ascii="Times New Roman" w:eastAsia="標楷體" w:hAnsi="Times New Roman" w:hint="eastAsia"/>
              </w:rPr>
              <w:t>聲音的變化</w:t>
            </w:r>
          </w:p>
        </w:tc>
        <w:tc>
          <w:tcPr>
            <w:tcW w:w="1418" w:type="dxa"/>
            <w:gridSpan w:val="3"/>
            <w:tcBorders>
              <w:left w:val="single" w:sz="4" w:space="0" w:color="auto"/>
              <w:right w:val="single" w:sz="4" w:space="0" w:color="000000"/>
            </w:tcBorders>
            <w:vAlign w:val="center"/>
          </w:tcPr>
          <w:p w:rsidR="003558FF" w:rsidRPr="00A05109" w:rsidRDefault="003558FF" w:rsidP="003558FF">
            <w:pPr>
              <w:jc w:val="center"/>
              <w:rPr>
                <w:rFonts w:ascii="Times New Roman" w:eastAsia="標楷體" w:hAnsi="Times New Roman"/>
              </w:rPr>
            </w:pPr>
          </w:p>
        </w:tc>
        <w:tc>
          <w:tcPr>
            <w:tcW w:w="992" w:type="dxa"/>
            <w:gridSpan w:val="2"/>
            <w:vMerge/>
            <w:tcBorders>
              <w:left w:val="single" w:sz="4" w:space="0" w:color="000000"/>
              <w:right w:val="single" w:sz="4" w:space="0" w:color="000000"/>
            </w:tcBorders>
            <w:shd w:val="clear" w:color="auto" w:fill="D9D9D9"/>
            <w:vAlign w:val="center"/>
          </w:tcPr>
          <w:p w:rsidR="003558FF" w:rsidRDefault="003558FF" w:rsidP="00C800EE">
            <w:pPr>
              <w:jc w:val="both"/>
              <w:rPr>
                <w:rFonts w:ascii="BiauKai" w:eastAsia="BiauKai" w:hAnsi="BiauKai" w:cs="BiauKai"/>
                <w:b/>
              </w:rPr>
            </w:pPr>
          </w:p>
        </w:tc>
        <w:tc>
          <w:tcPr>
            <w:tcW w:w="2345" w:type="dxa"/>
            <w:vMerge/>
            <w:tcBorders>
              <w:left w:val="single" w:sz="4" w:space="0" w:color="000000"/>
            </w:tcBorders>
          </w:tcPr>
          <w:p w:rsidR="003558FF" w:rsidRDefault="003558FF" w:rsidP="00C800EE">
            <w:pPr>
              <w:jc w:val="both"/>
              <w:rPr>
                <w:rFonts w:ascii="BiauKai" w:eastAsia="BiauKai" w:hAnsi="BiauKai" w:cs="BiauKai"/>
              </w:rPr>
            </w:pPr>
          </w:p>
        </w:tc>
      </w:tr>
      <w:tr w:rsidR="003558FF" w:rsidTr="006D631E">
        <w:trPr>
          <w:trHeight w:val="60"/>
        </w:trPr>
        <w:tc>
          <w:tcPr>
            <w:tcW w:w="1391" w:type="dxa"/>
            <w:gridSpan w:val="3"/>
            <w:vMerge/>
            <w:tcBorders>
              <w:right w:val="single" w:sz="4" w:space="0" w:color="000000"/>
            </w:tcBorders>
            <w:shd w:val="clear" w:color="auto" w:fill="D9D9D9"/>
            <w:vAlign w:val="center"/>
          </w:tcPr>
          <w:p w:rsidR="003558FF" w:rsidRDefault="003558FF">
            <w:pPr>
              <w:jc w:val="both"/>
              <w:rPr>
                <w:rFonts w:asciiTheme="minorEastAsia" w:hAnsiTheme="minorEastAsia" w:cs="BiauKai"/>
                <w:b/>
              </w:rPr>
            </w:pPr>
          </w:p>
        </w:tc>
        <w:tc>
          <w:tcPr>
            <w:tcW w:w="1701" w:type="dxa"/>
            <w:tcBorders>
              <w:right w:val="single" w:sz="4" w:space="0" w:color="auto"/>
            </w:tcBorders>
          </w:tcPr>
          <w:p w:rsidR="003558FF" w:rsidRPr="00A05109" w:rsidRDefault="003558FF" w:rsidP="00C800EE">
            <w:pPr>
              <w:jc w:val="both"/>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13</w:t>
            </w:r>
            <w:r>
              <w:rPr>
                <w:rFonts w:ascii="Times New Roman" w:eastAsia="標楷體" w:hAnsi="Times New Roman" w:hint="eastAsia"/>
              </w:rPr>
              <w:t>至</w:t>
            </w:r>
            <w:r>
              <w:rPr>
                <w:rFonts w:ascii="Times New Roman" w:eastAsia="標楷體" w:hAnsi="Times New Roman" w:hint="eastAsia"/>
              </w:rPr>
              <w:t>14</w:t>
            </w:r>
            <w:r>
              <w:rPr>
                <w:rFonts w:ascii="Times New Roman" w:eastAsia="標楷體" w:hAnsi="Times New Roman" w:hint="eastAsia"/>
              </w:rPr>
              <w:t>節</w:t>
            </w:r>
          </w:p>
        </w:tc>
        <w:tc>
          <w:tcPr>
            <w:tcW w:w="2835" w:type="dxa"/>
            <w:gridSpan w:val="2"/>
            <w:tcBorders>
              <w:left w:val="single" w:sz="4" w:space="0" w:color="auto"/>
              <w:right w:val="single" w:sz="4" w:space="0" w:color="auto"/>
            </w:tcBorders>
          </w:tcPr>
          <w:p w:rsidR="003558FF" w:rsidRPr="00A05109" w:rsidRDefault="003558FF" w:rsidP="00C800EE">
            <w:pPr>
              <w:jc w:val="both"/>
              <w:rPr>
                <w:rFonts w:ascii="Times New Roman" w:eastAsia="標楷體" w:hAnsi="Times New Roman"/>
              </w:rPr>
            </w:pPr>
            <w:r>
              <w:rPr>
                <w:rFonts w:ascii="Times New Roman" w:eastAsia="標楷體" w:hAnsi="Times New Roman" w:hint="eastAsia"/>
              </w:rPr>
              <w:t>令人難受的聲音</w:t>
            </w:r>
            <w:r>
              <w:rPr>
                <w:rFonts w:ascii="Times New Roman" w:eastAsia="標楷體" w:hAnsi="Times New Roman" w:hint="eastAsia"/>
              </w:rPr>
              <w:t>-</w:t>
            </w:r>
            <w:r>
              <w:rPr>
                <w:rFonts w:ascii="Times New Roman" w:eastAsia="標楷體" w:hAnsi="Times New Roman" w:hint="eastAsia"/>
              </w:rPr>
              <w:t>噪音</w:t>
            </w:r>
          </w:p>
        </w:tc>
        <w:tc>
          <w:tcPr>
            <w:tcW w:w="1418" w:type="dxa"/>
            <w:gridSpan w:val="3"/>
            <w:tcBorders>
              <w:left w:val="single" w:sz="4" w:space="0" w:color="auto"/>
              <w:right w:val="single" w:sz="4" w:space="0" w:color="000000"/>
            </w:tcBorders>
            <w:vAlign w:val="center"/>
          </w:tcPr>
          <w:p w:rsidR="003558FF" w:rsidRPr="00A05109" w:rsidRDefault="003558FF" w:rsidP="003558FF">
            <w:pPr>
              <w:jc w:val="center"/>
              <w:rPr>
                <w:rFonts w:ascii="Times New Roman" w:eastAsia="標楷體" w:hAnsi="Times New Roman"/>
              </w:rPr>
            </w:pPr>
          </w:p>
        </w:tc>
        <w:tc>
          <w:tcPr>
            <w:tcW w:w="992" w:type="dxa"/>
            <w:gridSpan w:val="2"/>
            <w:vMerge/>
            <w:tcBorders>
              <w:left w:val="single" w:sz="4" w:space="0" w:color="000000"/>
              <w:right w:val="single" w:sz="4" w:space="0" w:color="000000"/>
            </w:tcBorders>
            <w:shd w:val="clear" w:color="auto" w:fill="D9D9D9"/>
            <w:vAlign w:val="center"/>
          </w:tcPr>
          <w:p w:rsidR="003558FF" w:rsidRDefault="003558FF" w:rsidP="00C800EE">
            <w:pPr>
              <w:jc w:val="both"/>
              <w:rPr>
                <w:rFonts w:ascii="BiauKai" w:eastAsia="BiauKai" w:hAnsi="BiauKai" w:cs="BiauKai"/>
                <w:b/>
              </w:rPr>
            </w:pPr>
          </w:p>
        </w:tc>
        <w:tc>
          <w:tcPr>
            <w:tcW w:w="2345" w:type="dxa"/>
            <w:vMerge/>
            <w:tcBorders>
              <w:left w:val="single" w:sz="4" w:space="0" w:color="000000"/>
            </w:tcBorders>
          </w:tcPr>
          <w:p w:rsidR="003558FF" w:rsidRDefault="003558FF" w:rsidP="00C800EE">
            <w:pPr>
              <w:jc w:val="both"/>
              <w:rPr>
                <w:rFonts w:ascii="BiauKai" w:eastAsia="BiauKai" w:hAnsi="BiauKai" w:cs="BiauKai"/>
              </w:rPr>
            </w:pPr>
          </w:p>
        </w:tc>
      </w:tr>
      <w:tr w:rsidR="003558FF" w:rsidTr="00460AD6">
        <w:trPr>
          <w:trHeight w:val="60"/>
        </w:trPr>
        <w:tc>
          <w:tcPr>
            <w:tcW w:w="1391" w:type="dxa"/>
            <w:gridSpan w:val="3"/>
            <w:tcBorders>
              <w:bottom w:val="single" w:sz="4" w:space="0" w:color="000000"/>
              <w:right w:val="single" w:sz="4" w:space="0" w:color="000000"/>
            </w:tcBorders>
            <w:shd w:val="clear" w:color="auto" w:fill="D9D9D9"/>
            <w:vAlign w:val="center"/>
          </w:tcPr>
          <w:p w:rsidR="003558FF" w:rsidRDefault="003558FF">
            <w:pPr>
              <w:jc w:val="both"/>
              <w:rPr>
                <w:rFonts w:ascii="BiauKai" w:eastAsia="BiauKai" w:hAnsi="BiauKai" w:cs="BiauKai"/>
                <w:b/>
              </w:rPr>
            </w:pPr>
            <w:r>
              <w:rPr>
                <w:rFonts w:ascii="BiauKai" w:eastAsia="BiauKai" w:hAnsi="BiauKai" w:cs="BiauKai"/>
                <w:b/>
              </w:rPr>
              <w:t>單元名稱</w:t>
            </w:r>
          </w:p>
        </w:tc>
        <w:tc>
          <w:tcPr>
            <w:tcW w:w="9291" w:type="dxa"/>
            <w:gridSpan w:val="9"/>
            <w:tcBorders>
              <w:left w:val="single" w:sz="4" w:space="0" w:color="000000"/>
              <w:bottom w:val="single" w:sz="4" w:space="0" w:color="000000"/>
            </w:tcBorders>
          </w:tcPr>
          <w:p w:rsidR="003558FF" w:rsidRDefault="003558FF">
            <w:pPr>
              <w:jc w:val="both"/>
              <w:rPr>
                <w:rFonts w:ascii="BiauKai" w:eastAsia="BiauKai" w:hAnsi="BiauKai" w:cs="BiauKai"/>
              </w:rPr>
            </w:pPr>
            <w:r>
              <w:rPr>
                <w:rFonts w:ascii="BiauKai" w:eastAsia="BiauKai" w:hAnsi="BiauKai" w:cs="BiauKai"/>
              </w:rPr>
              <w:t>生活中常聽見的聲音</w:t>
            </w:r>
          </w:p>
        </w:tc>
      </w:tr>
      <w:tr w:rsidR="003558FF">
        <w:trPr>
          <w:trHeight w:val="60"/>
        </w:trPr>
        <w:tc>
          <w:tcPr>
            <w:tcW w:w="10682" w:type="dxa"/>
            <w:gridSpan w:val="12"/>
            <w:tcBorders>
              <w:top w:val="single" w:sz="4" w:space="0" w:color="000000"/>
            </w:tcBorders>
            <w:shd w:val="clear" w:color="auto" w:fill="D9D9D9"/>
            <w:vAlign w:val="center"/>
          </w:tcPr>
          <w:p w:rsidR="003558FF" w:rsidRDefault="003558FF">
            <w:pPr>
              <w:jc w:val="center"/>
              <w:rPr>
                <w:rFonts w:ascii="BiauKai" w:eastAsia="BiauKai" w:hAnsi="BiauKai" w:cs="BiauKai"/>
                <w:b/>
              </w:rPr>
            </w:pPr>
            <w:r>
              <w:rPr>
                <w:rFonts w:ascii="BiauKai" w:eastAsia="BiauKai" w:hAnsi="BiauKai" w:cs="BiauKai"/>
                <w:b/>
              </w:rPr>
              <w:t>設計依據</w:t>
            </w:r>
          </w:p>
        </w:tc>
      </w:tr>
      <w:tr w:rsidR="003558FF" w:rsidTr="00B26A9F">
        <w:trPr>
          <w:trHeight w:val="400"/>
        </w:trPr>
        <w:tc>
          <w:tcPr>
            <w:tcW w:w="682" w:type="dxa"/>
            <w:vMerge w:val="restart"/>
            <w:tcBorders>
              <w:right w:val="single" w:sz="4" w:space="0" w:color="000000"/>
            </w:tcBorders>
            <w:shd w:val="clear" w:color="auto" w:fill="D9D9D9"/>
            <w:vAlign w:val="center"/>
          </w:tcPr>
          <w:p w:rsidR="003558FF" w:rsidRDefault="003558FF">
            <w:pPr>
              <w:jc w:val="both"/>
              <w:rPr>
                <w:rFonts w:ascii="BiauKai" w:eastAsia="BiauKai" w:hAnsi="BiauKai" w:cs="BiauKai"/>
                <w:b/>
              </w:rPr>
            </w:pPr>
            <w:r>
              <w:rPr>
                <w:rFonts w:ascii="BiauKai" w:eastAsia="BiauKai" w:hAnsi="BiauKai" w:cs="BiauKai"/>
                <w:b/>
              </w:rPr>
              <w:t>學習</w:t>
            </w:r>
          </w:p>
          <w:p w:rsidR="003558FF" w:rsidRDefault="003558FF">
            <w:pPr>
              <w:jc w:val="both"/>
              <w:rPr>
                <w:rFonts w:ascii="BiauKai" w:eastAsia="BiauKai" w:hAnsi="BiauKai" w:cs="BiauKai"/>
                <w:b/>
              </w:rPr>
            </w:pPr>
            <w:r>
              <w:rPr>
                <w:rFonts w:ascii="BiauKai" w:eastAsia="BiauKai" w:hAnsi="BiauKai" w:cs="BiauKai"/>
                <w:b/>
              </w:rPr>
              <w:t>重點</w:t>
            </w:r>
          </w:p>
        </w:tc>
        <w:tc>
          <w:tcPr>
            <w:tcW w:w="567" w:type="dxa"/>
            <w:tcBorders>
              <w:right w:val="single" w:sz="4" w:space="0" w:color="000000"/>
            </w:tcBorders>
            <w:shd w:val="clear" w:color="auto" w:fill="D9D9D9"/>
            <w:vAlign w:val="center"/>
          </w:tcPr>
          <w:p w:rsidR="003558FF" w:rsidRDefault="003558FF">
            <w:pPr>
              <w:jc w:val="both"/>
              <w:rPr>
                <w:rFonts w:ascii="BiauKai" w:eastAsia="BiauKai" w:hAnsi="BiauKai" w:cs="BiauKai"/>
                <w:b/>
              </w:rPr>
            </w:pPr>
            <w:r>
              <w:rPr>
                <w:rFonts w:ascii="BiauKai" w:eastAsia="BiauKai" w:hAnsi="BiauKai" w:cs="BiauKai"/>
                <w:b/>
              </w:rPr>
              <w:t>學習表現</w:t>
            </w:r>
          </w:p>
        </w:tc>
        <w:tc>
          <w:tcPr>
            <w:tcW w:w="4395" w:type="dxa"/>
            <w:gridSpan w:val="3"/>
            <w:tcBorders>
              <w:left w:val="single" w:sz="4" w:space="0" w:color="000000"/>
              <w:right w:val="single" w:sz="4" w:space="0" w:color="000000"/>
            </w:tcBorders>
          </w:tcPr>
          <w:p w:rsidR="003558FF" w:rsidRDefault="003558FF" w:rsidP="00C460DC">
            <w:pPr>
              <w:numPr>
                <w:ilvl w:val="0"/>
                <w:numId w:val="7"/>
              </w:numPr>
              <w:rPr>
                <w:u w:val="single"/>
              </w:rPr>
            </w:pPr>
            <w:r>
              <w:t>pe-</w:t>
            </w:r>
            <w:r>
              <w:rPr>
                <w:rFonts w:ascii="微軟正黑體" w:eastAsia="微軟正黑體" w:hAnsi="微軟正黑體" w:cs="微軟正黑體" w:hint="eastAsia"/>
              </w:rPr>
              <w:t>Ⅲ</w:t>
            </w:r>
            <w:r>
              <w:t>-2</w:t>
            </w:r>
            <w:r>
              <w:t>能正確安全操作適合學習階段的物品、器材儀器、科技設備及資源。能進行客觀的質性觀察或數值量測並詳實記錄。</w:t>
            </w:r>
          </w:p>
          <w:p w:rsidR="003558FF" w:rsidRDefault="003558FF" w:rsidP="00C460DC">
            <w:pPr>
              <w:numPr>
                <w:ilvl w:val="0"/>
                <w:numId w:val="7"/>
              </w:numPr>
              <w:rPr>
                <w:u w:val="single"/>
              </w:rPr>
            </w:pPr>
            <w:r>
              <w:t>ai-</w:t>
            </w:r>
            <w:r>
              <w:rPr>
                <w:rFonts w:ascii="微軟正黑體" w:eastAsia="微軟正黑體" w:hAnsi="微軟正黑體" w:cs="微軟正黑體" w:hint="eastAsia"/>
              </w:rPr>
              <w:t>Ⅲ</w:t>
            </w:r>
            <w:r>
              <w:t>-3</w:t>
            </w:r>
            <w:r>
              <w:t>參與合作學習並與同儕有良好的互動經驗，享受學習科學的樂趣。</w:t>
            </w:r>
          </w:p>
        </w:tc>
        <w:tc>
          <w:tcPr>
            <w:tcW w:w="425" w:type="dxa"/>
            <w:gridSpan w:val="2"/>
            <w:vMerge w:val="restart"/>
            <w:tcBorders>
              <w:left w:val="single" w:sz="4" w:space="0" w:color="000000"/>
              <w:bottom w:val="single" w:sz="4" w:space="0" w:color="000000"/>
              <w:right w:val="single" w:sz="4" w:space="0" w:color="000000"/>
            </w:tcBorders>
            <w:shd w:val="clear" w:color="auto" w:fill="D9D9D9"/>
            <w:vAlign w:val="center"/>
          </w:tcPr>
          <w:p w:rsidR="003558FF" w:rsidRDefault="003558FF">
            <w:pPr>
              <w:jc w:val="both"/>
              <w:rPr>
                <w:rFonts w:ascii="BiauKai" w:eastAsia="BiauKai" w:hAnsi="BiauKai" w:cs="BiauKai"/>
                <w:b/>
              </w:rPr>
            </w:pPr>
            <w:r>
              <w:rPr>
                <w:rFonts w:ascii="BiauKai" w:eastAsia="BiauKai" w:hAnsi="BiauKai" w:cs="BiauKai"/>
                <w:b/>
              </w:rPr>
              <w:t>核心</w:t>
            </w:r>
          </w:p>
          <w:p w:rsidR="003558FF" w:rsidRDefault="003558FF">
            <w:pPr>
              <w:jc w:val="both"/>
              <w:rPr>
                <w:rFonts w:ascii="BiauKai" w:eastAsia="BiauKai" w:hAnsi="BiauKai" w:cs="BiauKai"/>
                <w:b/>
                <w:u w:val="single"/>
              </w:rPr>
            </w:pPr>
            <w:r>
              <w:rPr>
                <w:rFonts w:ascii="BiauKai" w:eastAsia="BiauKai" w:hAnsi="BiauKai" w:cs="BiauKai"/>
                <w:b/>
              </w:rPr>
              <w:t>素養</w:t>
            </w:r>
          </w:p>
        </w:tc>
        <w:tc>
          <w:tcPr>
            <w:tcW w:w="4613" w:type="dxa"/>
            <w:gridSpan w:val="5"/>
            <w:vMerge w:val="restart"/>
            <w:tcBorders>
              <w:left w:val="single" w:sz="4" w:space="0" w:color="000000"/>
              <w:bottom w:val="nil"/>
            </w:tcBorders>
          </w:tcPr>
          <w:p w:rsidR="003558FF" w:rsidRPr="007B48A1" w:rsidRDefault="003558FF">
            <w:pPr>
              <w:numPr>
                <w:ilvl w:val="0"/>
                <w:numId w:val="7"/>
              </w:numPr>
              <w:jc w:val="both"/>
              <w:rPr>
                <w:u w:val="single"/>
              </w:rPr>
            </w:pPr>
            <w:r>
              <w:t>自</w:t>
            </w:r>
            <w:r>
              <w:t xml:space="preserve">-E-A3 </w:t>
            </w:r>
            <w:r>
              <w:t>具備透過實地操作探究活動探索科學問題的能力，並能初步根據問題特性、資源的有無等因素，規劃簡單步驟，操作適合學習階段的器材儀器、科技設備及資源，進行自然科學實驗。</w:t>
            </w:r>
          </w:p>
          <w:p w:rsidR="003558FF" w:rsidRDefault="003558FF">
            <w:pPr>
              <w:numPr>
                <w:ilvl w:val="0"/>
                <w:numId w:val="7"/>
              </w:numPr>
              <w:jc w:val="both"/>
              <w:rPr>
                <w:u w:val="single"/>
              </w:rPr>
            </w:pPr>
            <w:r>
              <w:t>自</w:t>
            </w:r>
            <w:r>
              <w:t xml:space="preserve">-E-A2 </w:t>
            </w:r>
            <w:r>
              <w:t>能運用好奇心及想像能力，從觀察、閱讀、思考所得的資訊或數據中，提出適合科學探究的問題或解釋資料，並能依據已知的科學知識、科學概念及探索科學的方法去想像可能發生的事情，以及理解科學事實會有不同的論點、證據或解釋方式。</w:t>
            </w:r>
          </w:p>
        </w:tc>
      </w:tr>
      <w:tr w:rsidR="003558FF" w:rsidTr="00B26A9F">
        <w:trPr>
          <w:trHeight w:val="1441"/>
        </w:trPr>
        <w:tc>
          <w:tcPr>
            <w:tcW w:w="682" w:type="dxa"/>
            <w:vMerge/>
            <w:tcBorders>
              <w:right w:val="single" w:sz="4" w:space="0" w:color="000000"/>
            </w:tcBorders>
            <w:shd w:val="clear" w:color="auto" w:fill="D9D9D9"/>
            <w:vAlign w:val="center"/>
          </w:tcPr>
          <w:p w:rsidR="003558FF" w:rsidRDefault="003558FF">
            <w:pPr>
              <w:pBdr>
                <w:top w:val="nil"/>
                <w:left w:val="nil"/>
                <w:bottom w:val="nil"/>
                <w:right w:val="nil"/>
                <w:between w:val="nil"/>
              </w:pBdr>
              <w:spacing w:line="276" w:lineRule="auto"/>
              <w:rPr>
                <w:rFonts w:ascii="BiauKai" w:eastAsia="BiauKai" w:hAnsi="BiauKai" w:cs="BiauKai"/>
                <w:u w:val="single"/>
              </w:rPr>
            </w:pPr>
          </w:p>
        </w:tc>
        <w:tc>
          <w:tcPr>
            <w:tcW w:w="567" w:type="dxa"/>
            <w:tcBorders>
              <w:top w:val="single" w:sz="4" w:space="0" w:color="000000"/>
              <w:bottom w:val="single" w:sz="4" w:space="0" w:color="000000"/>
              <w:right w:val="single" w:sz="4" w:space="0" w:color="000000"/>
            </w:tcBorders>
            <w:shd w:val="clear" w:color="auto" w:fill="D9D9D9"/>
            <w:vAlign w:val="center"/>
          </w:tcPr>
          <w:p w:rsidR="003558FF" w:rsidRDefault="003558FF">
            <w:pPr>
              <w:jc w:val="both"/>
              <w:rPr>
                <w:rFonts w:ascii="BiauKai" w:eastAsia="BiauKai" w:hAnsi="BiauKai" w:cs="BiauKai"/>
                <w:b/>
              </w:rPr>
            </w:pPr>
            <w:r>
              <w:rPr>
                <w:rFonts w:ascii="BiauKai" w:eastAsia="BiauKai" w:hAnsi="BiauKai" w:cs="BiauKai"/>
                <w:b/>
              </w:rPr>
              <w:t>學習內容</w:t>
            </w:r>
          </w:p>
        </w:tc>
        <w:tc>
          <w:tcPr>
            <w:tcW w:w="4395" w:type="dxa"/>
            <w:gridSpan w:val="3"/>
            <w:tcBorders>
              <w:top w:val="single" w:sz="4" w:space="0" w:color="000000"/>
              <w:left w:val="single" w:sz="4" w:space="0" w:color="000000"/>
              <w:bottom w:val="single" w:sz="4" w:space="0" w:color="000000"/>
              <w:right w:val="single" w:sz="4" w:space="0" w:color="000000"/>
            </w:tcBorders>
          </w:tcPr>
          <w:p w:rsidR="003558FF" w:rsidRDefault="003558FF">
            <w:pPr>
              <w:numPr>
                <w:ilvl w:val="0"/>
                <w:numId w:val="7"/>
              </w:numPr>
              <w:jc w:val="both"/>
              <w:rPr>
                <w:u w:val="single"/>
              </w:rPr>
            </w:pPr>
            <w:r>
              <w:t>INe-</w:t>
            </w:r>
            <w:r>
              <w:rPr>
                <w:rFonts w:ascii="微軟正黑體" w:eastAsia="微軟正黑體" w:hAnsi="微軟正黑體" w:cs="微軟正黑體" w:hint="eastAsia"/>
              </w:rPr>
              <w:t>Ⅲ</w:t>
            </w:r>
            <w:r>
              <w:t>-6</w:t>
            </w:r>
            <w:r>
              <w:t>聲音有大小、高低與音色等不同性質，生活中聲音有樂音與噪音之分，噪音可以防治。</w:t>
            </w:r>
          </w:p>
        </w:tc>
        <w:tc>
          <w:tcPr>
            <w:tcW w:w="425" w:type="dxa"/>
            <w:gridSpan w:val="2"/>
            <w:vMerge/>
            <w:tcBorders>
              <w:left w:val="single" w:sz="4" w:space="0" w:color="000000"/>
              <w:bottom w:val="single" w:sz="4" w:space="0" w:color="000000"/>
              <w:right w:val="single" w:sz="4" w:space="0" w:color="000000"/>
            </w:tcBorders>
            <w:shd w:val="clear" w:color="auto" w:fill="D9D9D9"/>
            <w:vAlign w:val="center"/>
          </w:tcPr>
          <w:p w:rsidR="003558FF" w:rsidRDefault="003558FF">
            <w:pPr>
              <w:pBdr>
                <w:top w:val="nil"/>
                <w:left w:val="nil"/>
                <w:bottom w:val="nil"/>
                <w:right w:val="nil"/>
                <w:between w:val="nil"/>
              </w:pBdr>
              <w:spacing w:line="276" w:lineRule="auto"/>
              <w:rPr>
                <w:rFonts w:ascii="BiauKai" w:eastAsia="BiauKai" w:hAnsi="BiauKai" w:cs="BiauKai"/>
                <w:color w:val="FF0000"/>
                <w:u w:val="single"/>
              </w:rPr>
            </w:pPr>
          </w:p>
        </w:tc>
        <w:tc>
          <w:tcPr>
            <w:tcW w:w="4613" w:type="dxa"/>
            <w:gridSpan w:val="5"/>
            <w:vMerge/>
            <w:tcBorders>
              <w:left w:val="single" w:sz="4" w:space="0" w:color="000000"/>
              <w:bottom w:val="nil"/>
            </w:tcBorders>
          </w:tcPr>
          <w:p w:rsidR="003558FF" w:rsidRDefault="003558FF">
            <w:pPr>
              <w:pBdr>
                <w:top w:val="nil"/>
                <w:left w:val="nil"/>
                <w:bottom w:val="nil"/>
                <w:right w:val="nil"/>
                <w:between w:val="nil"/>
              </w:pBdr>
              <w:spacing w:line="276" w:lineRule="auto"/>
              <w:rPr>
                <w:rFonts w:ascii="BiauKai" w:eastAsia="BiauKai" w:hAnsi="BiauKai" w:cs="BiauKai"/>
                <w:color w:val="FF0000"/>
                <w:u w:val="single"/>
              </w:rPr>
            </w:pPr>
          </w:p>
        </w:tc>
      </w:tr>
      <w:tr w:rsidR="003558FF" w:rsidTr="00B26A9F">
        <w:trPr>
          <w:trHeight w:val="40"/>
        </w:trPr>
        <w:tc>
          <w:tcPr>
            <w:tcW w:w="1249" w:type="dxa"/>
            <w:gridSpan w:val="2"/>
            <w:tcBorders>
              <w:top w:val="single" w:sz="4" w:space="0" w:color="000000"/>
              <w:right w:val="single" w:sz="4" w:space="0" w:color="000000"/>
            </w:tcBorders>
            <w:shd w:val="clear" w:color="auto" w:fill="D9D9D9"/>
          </w:tcPr>
          <w:p w:rsidR="003558FF" w:rsidRPr="0046553B" w:rsidRDefault="003558FF">
            <w:pPr>
              <w:jc w:val="both"/>
              <w:rPr>
                <w:rFonts w:asciiTheme="minorEastAsia" w:hAnsiTheme="minorEastAsia" w:cs="BiauKai" w:hint="eastAsia"/>
                <w:b/>
              </w:rPr>
            </w:pPr>
            <w:r w:rsidRPr="0046553B">
              <w:rPr>
                <w:rFonts w:asciiTheme="minorEastAsia" w:hAnsiTheme="minorEastAsia" w:cs="BiauKai"/>
                <w:b/>
              </w:rPr>
              <w:t>教材來源</w:t>
            </w:r>
          </w:p>
        </w:tc>
        <w:tc>
          <w:tcPr>
            <w:tcW w:w="9433" w:type="dxa"/>
            <w:gridSpan w:val="10"/>
            <w:tcBorders>
              <w:top w:val="single" w:sz="4" w:space="0" w:color="000000"/>
              <w:left w:val="single" w:sz="4" w:space="0" w:color="000000"/>
            </w:tcBorders>
            <w:shd w:val="clear" w:color="auto" w:fill="FFFFFF"/>
          </w:tcPr>
          <w:p w:rsidR="003558FF" w:rsidRDefault="003558FF" w:rsidP="00537B2A">
            <w:pPr>
              <w:jc w:val="both"/>
              <w:rPr>
                <w:rFonts w:ascii="BiauKai" w:eastAsia="BiauKai" w:hAnsi="BiauKai" w:cs="BiauKai"/>
              </w:rPr>
            </w:pPr>
            <w:r>
              <w:rPr>
                <w:rFonts w:ascii="新細明體" w:eastAsia="新細明體" w:hAnsi="新細明體" w:cs="新細明體" w:hint="eastAsia"/>
              </w:rPr>
              <w:t>南一版自然與生活課科技第六冊</w:t>
            </w:r>
            <w:r w:rsidR="00B26A9F">
              <w:rPr>
                <w:rFonts w:ascii="新細明體" w:eastAsia="新細明體" w:hAnsi="新細明體" w:cs="新細明體" w:hint="eastAsia"/>
              </w:rPr>
              <w:t>課本、習作</w:t>
            </w:r>
            <w:r>
              <w:rPr>
                <w:rFonts w:ascii="微軟正黑體" w:eastAsia="微軟正黑體" w:hAnsi="微軟正黑體" w:cs="微軟正黑體" w:hint="eastAsia"/>
              </w:rPr>
              <w:t>。</w:t>
            </w:r>
          </w:p>
        </w:tc>
      </w:tr>
      <w:tr w:rsidR="003558FF" w:rsidTr="00B26A9F">
        <w:trPr>
          <w:trHeight w:val="60"/>
        </w:trPr>
        <w:tc>
          <w:tcPr>
            <w:tcW w:w="1249" w:type="dxa"/>
            <w:gridSpan w:val="2"/>
            <w:tcBorders>
              <w:bottom w:val="single" w:sz="4" w:space="0" w:color="000000"/>
              <w:right w:val="single" w:sz="4" w:space="0" w:color="000000"/>
            </w:tcBorders>
            <w:shd w:val="clear" w:color="auto" w:fill="D9D9D9"/>
          </w:tcPr>
          <w:p w:rsidR="003558FF" w:rsidRPr="0046553B" w:rsidRDefault="003558FF" w:rsidP="0046553B">
            <w:pPr>
              <w:jc w:val="both"/>
              <w:rPr>
                <w:rFonts w:asciiTheme="minorEastAsia" w:hAnsiTheme="minorEastAsia" w:cs="BiauKai"/>
                <w:b/>
              </w:rPr>
            </w:pPr>
            <w:r w:rsidRPr="0046553B">
              <w:rPr>
                <w:rFonts w:asciiTheme="minorEastAsia" w:hAnsiTheme="minorEastAsia" w:cs="微軟正黑體" w:hint="eastAsia"/>
                <w:b/>
              </w:rPr>
              <w:t>教學設備</w:t>
            </w:r>
          </w:p>
        </w:tc>
        <w:tc>
          <w:tcPr>
            <w:tcW w:w="9433" w:type="dxa"/>
            <w:gridSpan w:val="10"/>
            <w:tcBorders>
              <w:left w:val="single" w:sz="4" w:space="0" w:color="000000"/>
              <w:bottom w:val="single" w:sz="4" w:space="0" w:color="000000"/>
            </w:tcBorders>
          </w:tcPr>
          <w:p w:rsidR="003558FF" w:rsidRPr="00C800EE" w:rsidRDefault="003558FF">
            <w:pPr>
              <w:jc w:val="both"/>
              <w:rPr>
                <w:rFonts w:ascii="BiauKai" w:eastAsia="BiauKai" w:hAnsi="BiauKai" w:cs="BiauKai"/>
              </w:rPr>
            </w:pPr>
            <w:r w:rsidRPr="00C800EE">
              <w:rPr>
                <w:rFonts w:ascii="BiauKai" w:eastAsia="BiauKai" w:hAnsi="BiauKai" w:cs="BiauKai"/>
              </w:rPr>
              <w:t>PPT</w:t>
            </w:r>
            <w:r w:rsidRPr="00C800EE">
              <w:rPr>
                <w:rFonts w:ascii="新細明體" w:eastAsia="新細明體" w:hAnsi="新細明體" w:cs="新細明體" w:hint="eastAsia"/>
              </w:rPr>
              <w:t>、音叉、小水盆、紙片、</w:t>
            </w:r>
            <w:r w:rsidR="00B63B09" w:rsidRPr="00C800EE">
              <w:rPr>
                <w:rFonts w:ascii="新細明體" w:eastAsia="新細明體" w:hAnsi="新細明體" w:cs="新細明體" w:hint="eastAsia"/>
              </w:rPr>
              <w:t>A4紙、</w:t>
            </w:r>
            <w:r w:rsidRPr="00C800EE">
              <w:rPr>
                <w:rFonts w:ascii="新細明體" w:eastAsia="新細明體" w:hAnsi="新細明體" w:cs="新細明體" w:hint="eastAsia"/>
              </w:rPr>
              <w:t>滴管</w:t>
            </w:r>
          </w:p>
        </w:tc>
      </w:tr>
      <w:tr w:rsidR="003558FF">
        <w:trPr>
          <w:trHeight w:val="60"/>
        </w:trPr>
        <w:tc>
          <w:tcPr>
            <w:tcW w:w="10682" w:type="dxa"/>
            <w:gridSpan w:val="12"/>
            <w:tcBorders>
              <w:top w:val="single" w:sz="4" w:space="0" w:color="000000"/>
              <w:bottom w:val="single" w:sz="4" w:space="0" w:color="000000"/>
            </w:tcBorders>
            <w:shd w:val="clear" w:color="auto" w:fill="D9D9D9"/>
          </w:tcPr>
          <w:p w:rsidR="003558FF" w:rsidRDefault="008C7F6E">
            <w:pPr>
              <w:jc w:val="center"/>
              <w:rPr>
                <w:rFonts w:ascii="BiauKai" w:eastAsia="BiauKai" w:hAnsi="BiauKai" w:cs="BiauKai"/>
                <w:b/>
              </w:rPr>
            </w:pPr>
            <w:r>
              <w:rPr>
                <w:rFonts w:asciiTheme="minorEastAsia" w:hAnsiTheme="minorEastAsia" w:cs="BiauKai" w:hint="eastAsia"/>
                <w:b/>
              </w:rPr>
              <w:t>相關主題</w:t>
            </w:r>
          </w:p>
        </w:tc>
      </w:tr>
      <w:tr w:rsidR="003558FF" w:rsidTr="00C23109">
        <w:trPr>
          <w:trHeight w:val="60"/>
        </w:trPr>
        <w:tc>
          <w:tcPr>
            <w:tcW w:w="10682" w:type="dxa"/>
            <w:gridSpan w:val="12"/>
            <w:tcBorders>
              <w:top w:val="single" w:sz="4" w:space="0" w:color="000000"/>
              <w:bottom w:val="single" w:sz="12" w:space="0" w:color="000000"/>
            </w:tcBorders>
            <w:shd w:val="clear" w:color="auto" w:fill="FFFFFF"/>
          </w:tcPr>
          <w:p w:rsidR="00F51817" w:rsidRPr="00C23109" w:rsidRDefault="00C23109" w:rsidP="00C23109">
            <w:pPr>
              <w:jc w:val="both"/>
              <w:rPr>
                <w:rFonts w:asciiTheme="minorEastAsia" w:hAnsiTheme="minorEastAsia" w:cs="BiauKai"/>
                <w:color w:val="000000" w:themeColor="text1"/>
              </w:rPr>
            </w:pPr>
            <w:r w:rsidRPr="00C23109">
              <w:rPr>
                <w:rFonts w:asciiTheme="minorEastAsia" w:hAnsiTheme="minorEastAsia" w:cs="BiauKai" w:hint="eastAsia"/>
                <w:color w:val="000000" w:themeColor="text1"/>
              </w:rPr>
              <w:t>三上第二單元 力的作用</w:t>
            </w:r>
          </w:p>
          <w:p w:rsidR="00C23109" w:rsidRPr="00C23109" w:rsidRDefault="00C23109" w:rsidP="00C23109">
            <w:pPr>
              <w:pStyle w:val="ac"/>
              <w:numPr>
                <w:ilvl w:val="0"/>
                <w:numId w:val="19"/>
              </w:numPr>
              <w:ind w:leftChars="0"/>
              <w:jc w:val="both"/>
              <w:rPr>
                <w:color w:val="000000" w:themeColor="text1"/>
              </w:rPr>
            </w:pPr>
            <w:r w:rsidRPr="00C23109">
              <w:rPr>
                <w:rFonts w:hint="eastAsia"/>
                <w:color w:val="000000" w:themeColor="text1"/>
              </w:rPr>
              <w:t>了解</w:t>
            </w:r>
            <w:r w:rsidR="00B26A9F">
              <w:rPr>
                <w:rFonts w:hint="eastAsia"/>
                <w:color w:val="000000" w:themeColor="text1"/>
              </w:rPr>
              <w:t>物體</w:t>
            </w:r>
            <w:r w:rsidRPr="00C23109">
              <w:rPr>
                <w:rFonts w:hint="eastAsia"/>
                <w:color w:val="000000" w:themeColor="text1"/>
              </w:rPr>
              <w:t>受力後，可能會產生運動位置、狀況、形狀的變化。</w:t>
            </w:r>
          </w:p>
          <w:p w:rsidR="00C23109" w:rsidRPr="00C23109" w:rsidRDefault="00C23109" w:rsidP="00C23109">
            <w:pPr>
              <w:pStyle w:val="ac"/>
              <w:numPr>
                <w:ilvl w:val="0"/>
                <w:numId w:val="19"/>
              </w:numPr>
              <w:ind w:leftChars="0"/>
              <w:jc w:val="both"/>
              <w:rPr>
                <w:b/>
                <w:color w:val="000000" w:themeColor="text1"/>
              </w:rPr>
            </w:pPr>
            <w:r w:rsidRPr="00C23109">
              <w:rPr>
                <w:rFonts w:hint="eastAsia"/>
                <w:color w:val="000000" w:themeColor="text1"/>
              </w:rPr>
              <w:t>了解力有大小</w:t>
            </w:r>
            <w:r w:rsidR="0050396F">
              <w:rPr>
                <w:rFonts w:hint="eastAsia"/>
                <w:color w:val="000000" w:themeColor="text1"/>
              </w:rPr>
              <w:t>、</w:t>
            </w:r>
            <w:r w:rsidRPr="00C23109">
              <w:rPr>
                <w:rFonts w:hint="eastAsia"/>
                <w:color w:val="000000" w:themeColor="text1"/>
              </w:rPr>
              <w:t>方向的特徵。</w:t>
            </w:r>
          </w:p>
        </w:tc>
      </w:tr>
      <w:tr w:rsidR="00C23109" w:rsidTr="00C23109">
        <w:trPr>
          <w:trHeight w:val="60"/>
        </w:trPr>
        <w:tc>
          <w:tcPr>
            <w:tcW w:w="10682" w:type="dxa"/>
            <w:gridSpan w:val="12"/>
            <w:tcBorders>
              <w:top w:val="single" w:sz="12" w:space="0" w:color="000000"/>
              <w:bottom w:val="single" w:sz="12" w:space="0" w:color="000000"/>
            </w:tcBorders>
            <w:shd w:val="pct25" w:color="auto" w:fill="FFFFFF"/>
          </w:tcPr>
          <w:p w:rsidR="00C23109" w:rsidRDefault="00C23109" w:rsidP="00C800EE">
            <w:pPr>
              <w:jc w:val="center"/>
              <w:rPr>
                <w:rFonts w:ascii="BiauKai" w:eastAsia="BiauKai" w:hAnsi="BiauKai" w:cs="BiauKai"/>
                <w:b/>
              </w:rPr>
            </w:pPr>
            <w:r>
              <w:rPr>
                <w:rFonts w:ascii="BiauKai" w:eastAsia="BiauKai" w:hAnsi="BiauKai" w:cs="BiauKai"/>
                <w:b/>
              </w:rPr>
              <w:t>學習目標</w:t>
            </w:r>
          </w:p>
        </w:tc>
      </w:tr>
      <w:tr w:rsidR="00C23109">
        <w:trPr>
          <w:trHeight w:val="60"/>
        </w:trPr>
        <w:tc>
          <w:tcPr>
            <w:tcW w:w="10682" w:type="dxa"/>
            <w:gridSpan w:val="12"/>
            <w:tcBorders>
              <w:top w:val="single" w:sz="4" w:space="0" w:color="000000"/>
              <w:bottom w:val="single" w:sz="12" w:space="0" w:color="000000"/>
            </w:tcBorders>
            <w:shd w:val="clear" w:color="auto" w:fill="FFFFFF"/>
          </w:tcPr>
          <w:p w:rsidR="00C23109" w:rsidRPr="00F51817" w:rsidRDefault="0050396F" w:rsidP="00C800EE">
            <w:pPr>
              <w:numPr>
                <w:ilvl w:val="0"/>
                <w:numId w:val="7"/>
              </w:numPr>
              <w:jc w:val="both"/>
              <w:rPr>
                <w:b/>
                <w:color w:val="000000" w:themeColor="text1"/>
              </w:rPr>
            </w:pPr>
            <w:r>
              <w:rPr>
                <w:rFonts w:asciiTheme="minorEastAsia" w:hAnsiTheme="minorEastAsia" w:cs="BiauKai" w:hint="eastAsia"/>
                <w:color w:val="000000" w:themeColor="text1"/>
              </w:rPr>
              <w:t>(</w:t>
            </w:r>
            <w:r>
              <w:t>自</w:t>
            </w:r>
            <w:r>
              <w:t>-E-A</w:t>
            </w:r>
            <w:r>
              <w:rPr>
                <w:rFonts w:hint="eastAsia"/>
              </w:rPr>
              <w:t>2</w:t>
            </w:r>
            <w:r>
              <w:rPr>
                <w:rFonts w:asciiTheme="minorEastAsia" w:hAnsiTheme="minorEastAsia" w:cs="BiauKai" w:hint="eastAsia"/>
                <w:color w:val="000000" w:themeColor="text1"/>
              </w:rPr>
              <w:t>)</w:t>
            </w:r>
            <w:r w:rsidR="00C23109" w:rsidRPr="003558FF">
              <w:rPr>
                <w:rFonts w:asciiTheme="minorEastAsia" w:hAnsiTheme="minorEastAsia" w:cs="BiauKai" w:hint="eastAsia"/>
                <w:color w:val="000000" w:themeColor="text1"/>
              </w:rPr>
              <w:t>能</w:t>
            </w:r>
            <w:r w:rsidR="00C23109">
              <w:rPr>
                <w:rFonts w:asciiTheme="minorEastAsia" w:hAnsiTheme="minorEastAsia" w:cs="BiauKai" w:hint="eastAsia"/>
                <w:color w:val="000000" w:themeColor="text1"/>
              </w:rPr>
              <w:t>觀察樂器的發音方法，察覺不同樂器各有不同的音色，可以發出大小、高低的變化，發音時伴有震動的現象。</w:t>
            </w:r>
            <w:r>
              <w:rPr>
                <w:rFonts w:asciiTheme="minorEastAsia" w:hAnsiTheme="minorEastAsia" w:cs="BiauKai" w:hint="eastAsia"/>
                <w:color w:val="000000" w:themeColor="text1"/>
              </w:rPr>
              <w:t>(</w:t>
            </w:r>
            <w:r>
              <w:t>INe-</w:t>
            </w:r>
            <w:r>
              <w:rPr>
                <w:rFonts w:ascii="微軟正黑體" w:eastAsia="微軟正黑體" w:hAnsi="微軟正黑體" w:cs="微軟正黑體" w:hint="eastAsia"/>
              </w:rPr>
              <w:t>Ⅲ</w:t>
            </w:r>
            <w:r>
              <w:t>-6</w:t>
            </w:r>
            <w:r>
              <w:rPr>
                <w:rFonts w:asciiTheme="minorEastAsia" w:hAnsiTheme="minorEastAsia" w:cs="BiauKai" w:hint="eastAsia"/>
                <w:color w:val="000000" w:themeColor="text1"/>
              </w:rPr>
              <w:t>)</w:t>
            </w:r>
          </w:p>
          <w:p w:rsidR="00C23109" w:rsidRPr="003558FF" w:rsidRDefault="0050396F" w:rsidP="00C800EE">
            <w:pPr>
              <w:numPr>
                <w:ilvl w:val="0"/>
                <w:numId w:val="7"/>
              </w:numPr>
              <w:jc w:val="both"/>
              <w:rPr>
                <w:b/>
                <w:color w:val="000000" w:themeColor="text1"/>
              </w:rPr>
            </w:pPr>
            <w:r>
              <w:rPr>
                <w:rFonts w:asciiTheme="minorEastAsia" w:hAnsiTheme="minorEastAsia" w:cs="BiauKai" w:hint="eastAsia"/>
                <w:color w:val="000000" w:themeColor="text1"/>
              </w:rPr>
              <w:t>(</w:t>
            </w:r>
            <w:r>
              <w:t>自</w:t>
            </w:r>
            <w:r>
              <w:t>-E-A3</w:t>
            </w:r>
            <w:r>
              <w:rPr>
                <w:rFonts w:asciiTheme="minorEastAsia" w:hAnsiTheme="minorEastAsia" w:cs="BiauKai" w:hint="eastAsia"/>
                <w:color w:val="000000" w:themeColor="text1"/>
              </w:rPr>
              <w:t>)</w:t>
            </w:r>
            <w:r w:rsidR="00B46FD3">
              <w:rPr>
                <w:rFonts w:asciiTheme="minorEastAsia" w:hAnsiTheme="minorEastAsia" w:cs="BiauKai" w:hint="eastAsia"/>
                <w:color w:val="000000" w:themeColor="text1"/>
              </w:rPr>
              <w:t>探究聲音是否由物體震動產生，並以音叉為例，引導學生進行思考與實驗練習</w:t>
            </w:r>
            <w:r w:rsidR="00C23109">
              <w:rPr>
                <w:rFonts w:asciiTheme="minorEastAsia" w:hAnsiTheme="minorEastAsia" w:cs="BiauKai" w:hint="eastAsia"/>
                <w:color w:val="000000" w:themeColor="text1"/>
              </w:rPr>
              <w:t>。</w:t>
            </w:r>
            <w:r>
              <w:rPr>
                <w:rFonts w:asciiTheme="minorEastAsia" w:hAnsiTheme="minorEastAsia" w:cs="BiauKai" w:hint="eastAsia"/>
                <w:color w:val="000000" w:themeColor="text1"/>
              </w:rPr>
              <w:t>(</w:t>
            </w:r>
            <w:r>
              <w:t>pe-</w:t>
            </w:r>
            <w:r>
              <w:rPr>
                <w:rFonts w:ascii="微軟正黑體" w:eastAsia="微軟正黑體" w:hAnsi="微軟正黑體" w:cs="微軟正黑體" w:hint="eastAsia"/>
              </w:rPr>
              <w:t>Ⅲ</w:t>
            </w:r>
            <w:r>
              <w:t>-2</w:t>
            </w:r>
            <w:r>
              <w:rPr>
                <w:rFonts w:hint="eastAsia"/>
              </w:rPr>
              <w:t>、</w:t>
            </w:r>
            <w:r>
              <w:t>ai-</w:t>
            </w:r>
            <w:r>
              <w:rPr>
                <w:rFonts w:ascii="微軟正黑體" w:eastAsia="微軟正黑體" w:hAnsi="微軟正黑體" w:cs="微軟正黑體" w:hint="eastAsia"/>
              </w:rPr>
              <w:t>Ⅲ</w:t>
            </w:r>
            <w:r>
              <w:t>-3</w:t>
            </w:r>
            <w:r>
              <w:rPr>
                <w:rFonts w:asciiTheme="minorEastAsia" w:hAnsiTheme="minorEastAsia" w:cs="BiauKai" w:hint="eastAsia"/>
                <w:color w:val="000000" w:themeColor="text1"/>
              </w:rPr>
              <w:t>)</w:t>
            </w:r>
          </w:p>
        </w:tc>
      </w:tr>
      <w:tr w:rsidR="003558FF">
        <w:trPr>
          <w:trHeight w:val="40"/>
        </w:trPr>
        <w:tc>
          <w:tcPr>
            <w:tcW w:w="10682" w:type="dxa"/>
            <w:gridSpan w:val="12"/>
            <w:tcBorders>
              <w:top w:val="single" w:sz="12" w:space="0" w:color="000000"/>
              <w:bottom w:val="single" w:sz="4" w:space="0" w:color="000000"/>
            </w:tcBorders>
            <w:shd w:val="clear" w:color="auto" w:fill="D9D9D9"/>
          </w:tcPr>
          <w:p w:rsidR="003558FF" w:rsidRDefault="003558FF" w:rsidP="00E0037F">
            <w:pPr>
              <w:jc w:val="center"/>
              <w:rPr>
                <w:rFonts w:ascii="BiauKai" w:eastAsia="BiauKai" w:hAnsi="BiauKai" w:cs="BiauKai"/>
                <w:b/>
              </w:rPr>
            </w:pPr>
            <w:r>
              <w:rPr>
                <w:rFonts w:ascii="BiauKai" w:eastAsia="BiauKai" w:hAnsi="BiauKai" w:cs="BiauKai"/>
                <w:b/>
              </w:rPr>
              <w:t>教學活動設計</w:t>
            </w:r>
          </w:p>
        </w:tc>
      </w:tr>
      <w:tr w:rsidR="003558FF">
        <w:trPr>
          <w:trHeight w:val="60"/>
        </w:trPr>
        <w:tc>
          <w:tcPr>
            <w:tcW w:w="7078" w:type="dxa"/>
            <w:gridSpan w:val="8"/>
            <w:tcBorders>
              <w:bottom w:val="single" w:sz="4" w:space="0" w:color="000000"/>
              <w:right w:val="single" w:sz="4" w:space="0" w:color="000000"/>
            </w:tcBorders>
            <w:shd w:val="clear" w:color="auto" w:fill="D9D9D9"/>
          </w:tcPr>
          <w:p w:rsidR="003558FF" w:rsidRDefault="003558FF" w:rsidP="00E0037F">
            <w:pPr>
              <w:jc w:val="center"/>
              <w:rPr>
                <w:rFonts w:ascii="BiauKai" w:eastAsia="BiauKai" w:hAnsi="BiauKai" w:cs="BiauKai"/>
                <w:b/>
              </w:rPr>
            </w:pPr>
            <w:r>
              <w:rPr>
                <w:rFonts w:ascii="BiauKai" w:eastAsia="BiauKai" w:hAnsi="BiauKai" w:cs="BiauKai"/>
                <w:b/>
              </w:rPr>
              <w:t>教學活動內容及實施方式</w:t>
            </w:r>
          </w:p>
        </w:tc>
        <w:tc>
          <w:tcPr>
            <w:tcW w:w="1121" w:type="dxa"/>
            <w:gridSpan w:val="2"/>
            <w:tcBorders>
              <w:left w:val="single" w:sz="4" w:space="0" w:color="000000"/>
              <w:bottom w:val="single" w:sz="4" w:space="0" w:color="000000"/>
              <w:right w:val="single" w:sz="4" w:space="0" w:color="000000"/>
            </w:tcBorders>
            <w:shd w:val="clear" w:color="auto" w:fill="D9D9D9"/>
            <w:vAlign w:val="center"/>
          </w:tcPr>
          <w:p w:rsidR="003558FF" w:rsidRDefault="003558FF" w:rsidP="00E0037F">
            <w:pPr>
              <w:jc w:val="center"/>
              <w:rPr>
                <w:rFonts w:ascii="BiauKai" w:eastAsia="BiauKai" w:hAnsi="BiauKai" w:cs="BiauKai"/>
                <w:b/>
              </w:rPr>
            </w:pPr>
            <w:r>
              <w:rPr>
                <w:rFonts w:ascii="BiauKai" w:eastAsia="BiauKai" w:hAnsi="BiauKai" w:cs="BiauKai"/>
                <w:b/>
              </w:rPr>
              <w:t>時間</w:t>
            </w:r>
          </w:p>
        </w:tc>
        <w:tc>
          <w:tcPr>
            <w:tcW w:w="2483" w:type="dxa"/>
            <w:gridSpan w:val="2"/>
            <w:tcBorders>
              <w:left w:val="single" w:sz="4" w:space="0" w:color="000000"/>
              <w:bottom w:val="single" w:sz="4" w:space="0" w:color="000000"/>
            </w:tcBorders>
            <w:shd w:val="clear" w:color="auto" w:fill="D9D9D9"/>
            <w:vAlign w:val="center"/>
          </w:tcPr>
          <w:p w:rsidR="003558FF" w:rsidRDefault="003558FF" w:rsidP="00E0037F">
            <w:pPr>
              <w:jc w:val="center"/>
              <w:rPr>
                <w:rFonts w:ascii="BiauKai" w:eastAsia="BiauKai" w:hAnsi="BiauKai" w:cs="BiauKai"/>
                <w:b/>
              </w:rPr>
            </w:pPr>
            <w:r>
              <w:rPr>
                <w:rFonts w:ascii="BiauKai" w:eastAsia="BiauKai" w:hAnsi="BiauKai" w:cs="BiauKai"/>
                <w:b/>
              </w:rPr>
              <w:t>備註</w:t>
            </w:r>
          </w:p>
        </w:tc>
      </w:tr>
      <w:tr w:rsidR="003558FF" w:rsidTr="00B26A9F">
        <w:trPr>
          <w:trHeight w:val="50"/>
        </w:trPr>
        <w:tc>
          <w:tcPr>
            <w:tcW w:w="7078" w:type="dxa"/>
            <w:gridSpan w:val="8"/>
            <w:tcBorders>
              <w:bottom w:val="single" w:sz="4" w:space="0" w:color="000000"/>
              <w:right w:val="single" w:sz="4" w:space="0" w:color="000000"/>
            </w:tcBorders>
          </w:tcPr>
          <w:p w:rsidR="003558FF" w:rsidRDefault="003558FF">
            <w:pPr>
              <w:jc w:val="both"/>
              <w:rPr>
                <w:rFonts w:ascii="BiauKai" w:eastAsia="BiauKai" w:hAnsi="BiauKai" w:cs="BiauKai"/>
                <w:color w:val="000000"/>
              </w:rPr>
            </w:pPr>
            <w:r>
              <w:rPr>
                <w:rFonts w:ascii="BiauKai" w:eastAsia="BiauKai" w:hAnsi="BiauKai" w:cs="BiauKai"/>
                <w:color w:val="000000"/>
              </w:rPr>
              <w:t>【</w:t>
            </w:r>
            <w:r>
              <w:rPr>
                <w:rFonts w:ascii="新細明體" w:eastAsia="新細明體" w:hAnsi="新細明體" w:cs="新細明體" w:hint="eastAsia"/>
                <w:color w:val="000000"/>
              </w:rPr>
              <w:t>引起動機</w:t>
            </w:r>
            <w:r>
              <w:rPr>
                <w:rFonts w:ascii="BiauKai" w:eastAsia="BiauKai" w:hAnsi="BiauKai" w:cs="BiauKai"/>
                <w:color w:val="000000"/>
              </w:rPr>
              <w:t>】</w:t>
            </w:r>
          </w:p>
          <w:p w:rsidR="003558FF" w:rsidRDefault="003558FF">
            <w:pPr>
              <w:numPr>
                <w:ilvl w:val="0"/>
                <w:numId w:val="1"/>
              </w:numPr>
              <w:pBdr>
                <w:top w:val="nil"/>
                <w:left w:val="nil"/>
                <w:bottom w:val="nil"/>
                <w:right w:val="nil"/>
                <w:between w:val="nil"/>
              </w:pBdr>
              <w:jc w:val="both"/>
              <w:rPr>
                <w:rFonts w:ascii="BiauKai" w:eastAsia="BiauKai" w:hAnsi="BiauKai" w:cs="BiauKai"/>
                <w:color w:val="000000"/>
              </w:rPr>
            </w:pPr>
            <w:r>
              <w:rPr>
                <w:rFonts w:ascii="新細明體" w:eastAsia="新細明體" w:hAnsi="新細明體" w:cs="新細明體" w:hint="eastAsia"/>
                <w:color w:val="000000"/>
              </w:rPr>
              <w:t>教師</w:t>
            </w:r>
            <w:r>
              <w:rPr>
                <w:rFonts w:ascii="BiauKai" w:eastAsia="BiauKai" w:hAnsi="BiauKai" w:cs="BiauKai"/>
                <w:color w:val="000000"/>
              </w:rPr>
              <w:t>說明</w:t>
            </w:r>
            <w:r>
              <w:rPr>
                <w:rFonts w:ascii="BiauKai" w:hAnsi="BiauKai" w:cs="BiauKai" w:hint="eastAsia"/>
                <w:color w:val="000000"/>
              </w:rPr>
              <w:t>學習目標</w:t>
            </w:r>
            <w:r w:rsidR="00537B2A">
              <w:rPr>
                <w:rFonts w:ascii="BiauKai" w:hAnsi="BiauKai" w:cs="BiauKai" w:hint="eastAsia"/>
                <w:color w:val="000000"/>
              </w:rPr>
              <w:t>，並提醒上課規則</w:t>
            </w:r>
          </w:p>
          <w:p w:rsidR="003558FF" w:rsidRPr="0075286E" w:rsidRDefault="003558FF" w:rsidP="0075286E">
            <w:pPr>
              <w:pStyle w:val="ac"/>
              <w:numPr>
                <w:ilvl w:val="0"/>
                <w:numId w:val="14"/>
              </w:numPr>
              <w:pBdr>
                <w:top w:val="nil"/>
                <w:left w:val="nil"/>
                <w:bottom w:val="nil"/>
                <w:right w:val="nil"/>
                <w:between w:val="nil"/>
              </w:pBdr>
              <w:ind w:leftChars="0"/>
              <w:jc w:val="both"/>
              <w:rPr>
                <w:rFonts w:ascii="BiauKai" w:eastAsia="BiauKai" w:hAnsi="BiauKai" w:cs="BiauKai"/>
                <w:color w:val="000000"/>
              </w:rPr>
            </w:pPr>
            <w:r>
              <w:rPr>
                <w:rFonts w:ascii="BiauKai" w:hAnsi="BiauKai" w:cs="BiauKai" w:hint="eastAsia"/>
                <w:color w:val="000000"/>
              </w:rPr>
              <w:t>藉由聲帶及音叉知道物品振動能發出聲音</w:t>
            </w:r>
          </w:p>
          <w:p w:rsidR="003558FF" w:rsidRPr="0075286E" w:rsidRDefault="003558FF" w:rsidP="0075286E">
            <w:pPr>
              <w:pStyle w:val="ac"/>
              <w:numPr>
                <w:ilvl w:val="0"/>
                <w:numId w:val="14"/>
              </w:numPr>
              <w:pBdr>
                <w:top w:val="nil"/>
                <w:left w:val="nil"/>
                <w:bottom w:val="nil"/>
                <w:right w:val="nil"/>
                <w:between w:val="nil"/>
              </w:pBdr>
              <w:ind w:leftChars="0"/>
              <w:jc w:val="both"/>
              <w:rPr>
                <w:rFonts w:ascii="BiauKai" w:eastAsia="BiauKai" w:hAnsi="BiauKai" w:cs="BiauKai"/>
                <w:color w:val="000000"/>
              </w:rPr>
            </w:pPr>
            <w:r>
              <w:rPr>
                <w:rFonts w:ascii="BiauKai" w:hAnsi="BiauKai" w:cs="BiauKai" w:hint="eastAsia"/>
                <w:color w:val="000000"/>
              </w:rPr>
              <w:t>藉由小組合作完成音叉實驗</w:t>
            </w:r>
          </w:p>
          <w:p w:rsidR="003558FF" w:rsidRDefault="003558FF">
            <w:pPr>
              <w:numPr>
                <w:ilvl w:val="0"/>
                <w:numId w:val="1"/>
              </w:numPr>
              <w:pBdr>
                <w:top w:val="nil"/>
                <w:left w:val="nil"/>
                <w:bottom w:val="nil"/>
                <w:right w:val="nil"/>
                <w:between w:val="nil"/>
              </w:pBdr>
              <w:jc w:val="both"/>
              <w:rPr>
                <w:rFonts w:ascii="BiauKai" w:eastAsia="BiauKai" w:hAnsi="BiauKai" w:cs="BiauKai"/>
                <w:color w:val="000000"/>
              </w:rPr>
            </w:pPr>
            <w:r w:rsidRPr="00D91A22">
              <w:rPr>
                <w:rFonts w:asciiTheme="majorEastAsia" w:eastAsiaTheme="majorEastAsia" w:hAnsiTheme="majorEastAsia" w:cs="微軟正黑體" w:hint="eastAsia"/>
                <w:color w:val="000000"/>
              </w:rPr>
              <w:t>猜猜</w:t>
            </w:r>
            <w:r>
              <w:rPr>
                <w:rFonts w:ascii="BiauKai" w:eastAsia="BiauKai" w:hAnsi="BiauKai" w:cs="BiauKai"/>
                <w:color w:val="000000"/>
              </w:rPr>
              <w:t>日常生活中的聲音</w:t>
            </w:r>
          </w:p>
          <w:p w:rsidR="003558FF" w:rsidRPr="00B633CC" w:rsidRDefault="003558FF" w:rsidP="00B633CC">
            <w:pPr>
              <w:numPr>
                <w:ilvl w:val="0"/>
                <w:numId w:val="5"/>
              </w:numPr>
              <w:pBdr>
                <w:top w:val="nil"/>
                <w:left w:val="nil"/>
                <w:bottom w:val="nil"/>
                <w:right w:val="nil"/>
                <w:between w:val="nil"/>
              </w:pBdr>
              <w:jc w:val="both"/>
            </w:pPr>
            <w:r w:rsidRPr="00B633CC">
              <w:rPr>
                <w:rFonts w:ascii="新細明體" w:eastAsia="新細明體" w:hAnsi="新細明體" w:cs="新細明體" w:hint="eastAsia"/>
                <w:color w:val="000000"/>
              </w:rPr>
              <w:t>撥放一段音樂讓學生猜是什麼樂器或什麼聲音，學生要舉手發表</w:t>
            </w:r>
          </w:p>
          <w:p w:rsidR="003558FF" w:rsidRDefault="003558FF" w:rsidP="00B633CC">
            <w:pPr>
              <w:pBdr>
                <w:top w:val="nil"/>
                <w:left w:val="nil"/>
                <w:bottom w:val="nil"/>
                <w:right w:val="nil"/>
                <w:between w:val="nil"/>
              </w:pBdr>
              <w:ind w:left="960"/>
              <w:jc w:val="both"/>
              <w:rPr>
                <w:rFonts w:ascii="新細明體" w:eastAsia="新細明體" w:hAnsi="新細明體" w:cs="新細明體"/>
                <w:color w:val="000000"/>
              </w:rPr>
            </w:pPr>
            <w:r>
              <w:rPr>
                <w:rFonts w:ascii="新細明體" w:eastAsia="新細明體" w:hAnsi="新細明體" w:cs="新細明體" w:hint="eastAsia"/>
                <w:color w:val="000000"/>
              </w:rPr>
              <w:t>老師：「老師現在會播放音樂，請你們舉手回答音樂中是什麼樂器或是什麼聲音，答對的組別可以替小組加分喔！」</w:t>
            </w:r>
          </w:p>
          <w:p w:rsidR="003558FF" w:rsidRPr="0075286E" w:rsidRDefault="003558FF" w:rsidP="00B633CC">
            <w:pPr>
              <w:pBdr>
                <w:top w:val="nil"/>
                <w:left w:val="nil"/>
                <w:bottom w:val="nil"/>
                <w:right w:val="nil"/>
                <w:between w:val="nil"/>
              </w:pBdr>
              <w:ind w:left="960"/>
              <w:jc w:val="both"/>
            </w:pPr>
            <w:r>
              <w:rPr>
                <w:rFonts w:ascii="新細明體" w:eastAsia="新細明體" w:hAnsi="新細明體" w:cs="新細明體" w:hint="eastAsia"/>
                <w:color w:val="000000"/>
              </w:rPr>
              <w:t>小組討論並舉手回答問題，答對組別可以加一分。</w:t>
            </w:r>
          </w:p>
          <w:p w:rsidR="003558FF" w:rsidRPr="0075286E" w:rsidRDefault="003558FF" w:rsidP="0075286E">
            <w:pPr>
              <w:numPr>
                <w:ilvl w:val="0"/>
                <w:numId w:val="5"/>
              </w:numPr>
              <w:pBdr>
                <w:top w:val="nil"/>
                <w:left w:val="nil"/>
                <w:bottom w:val="nil"/>
                <w:right w:val="nil"/>
                <w:between w:val="nil"/>
              </w:pBdr>
              <w:jc w:val="both"/>
            </w:pPr>
            <w:r>
              <w:rPr>
                <w:rFonts w:hint="eastAsia"/>
              </w:rPr>
              <w:t>若有人沒有舉手就發表，口頭提醒</w:t>
            </w:r>
          </w:p>
        </w:tc>
        <w:tc>
          <w:tcPr>
            <w:tcW w:w="1121" w:type="dxa"/>
            <w:gridSpan w:val="2"/>
            <w:tcBorders>
              <w:left w:val="single" w:sz="4" w:space="0" w:color="000000"/>
              <w:right w:val="single" w:sz="4" w:space="0" w:color="000000"/>
            </w:tcBorders>
            <w:vAlign w:val="center"/>
          </w:tcPr>
          <w:p w:rsidR="003558FF" w:rsidRDefault="003558FF">
            <w:pPr>
              <w:jc w:val="center"/>
              <w:rPr>
                <w:rFonts w:ascii="BiauKai" w:eastAsia="BiauKai" w:hAnsi="BiauKai" w:cs="BiauKai"/>
              </w:rPr>
            </w:pPr>
            <w:r>
              <w:rPr>
                <w:rFonts w:ascii="BiauKai" w:eastAsia="BiauKai" w:hAnsi="BiauKai" w:cs="BiauKai"/>
              </w:rPr>
              <w:t>5分鐘</w:t>
            </w:r>
          </w:p>
        </w:tc>
        <w:tc>
          <w:tcPr>
            <w:tcW w:w="2483" w:type="dxa"/>
            <w:gridSpan w:val="2"/>
            <w:vMerge w:val="restart"/>
            <w:tcBorders>
              <w:left w:val="single" w:sz="4" w:space="0" w:color="000000"/>
            </w:tcBorders>
          </w:tcPr>
          <w:p w:rsidR="003558FF" w:rsidRPr="00A42E62" w:rsidRDefault="003558FF">
            <w:pPr>
              <w:jc w:val="both"/>
              <w:rPr>
                <w:rFonts w:ascii="BiauKai" w:eastAsia="BiauKai" w:hAnsi="BiauKai" w:cs="BiauKai"/>
                <w:color w:val="A6A6A6"/>
                <w:u w:val="single"/>
              </w:rPr>
            </w:pPr>
          </w:p>
          <w:p w:rsidR="003558FF" w:rsidRPr="00A42E62" w:rsidRDefault="003558FF">
            <w:pPr>
              <w:jc w:val="both"/>
              <w:rPr>
                <w:rFonts w:ascii="BiauKai" w:eastAsia="BiauKai" w:hAnsi="BiauKai" w:cs="BiauKai"/>
                <w:color w:val="A6A6A6"/>
                <w:u w:val="single"/>
              </w:rPr>
            </w:pPr>
          </w:p>
          <w:p w:rsidR="003558FF" w:rsidRPr="00A42E62" w:rsidRDefault="003558FF">
            <w:pPr>
              <w:jc w:val="both"/>
              <w:rPr>
                <w:rFonts w:ascii="BiauKai" w:eastAsia="BiauKai" w:hAnsi="BiauKai" w:cs="BiauKai"/>
                <w:color w:val="A6A6A6"/>
                <w:u w:val="single"/>
              </w:rPr>
            </w:pPr>
          </w:p>
          <w:p w:rsidR="003558FF" w:rsidRPr="00A42E62" w:rsidRDefault="003558FF">
            <w:pPr>
              <w:jc w:val="both"/>
              <w:rPr>
                <w:rFonts w:ascii="BiauKai" w:eastAsia="BiauKai" w:hAnsi="BiauKai" w:cs="BiauKai"/>
                <w:color w:val="A6A6A6"/>
                <w:u w:val="single"/>
              </w:rPr>
            </w:pPr>
          </w:p>
          <w:p w:rsidR="00A42E62" w:rsidRPr="00A42E62" w:rsidRDefault="00A42E62">
            <w:pPr>
              <w:jc w:val="both"/>
              <w:rPr>
                <w:rFonts w:ascii="BiauKai" w:hAnsi="BiauKai" w:cs="BiauKai" w:hint="eastAsia"/>
                <w:color w:val="A6A6A6"/>
                <w:u w:val="single"/>
              </w:rPr>
            </w:pPr>
          </w:p>
          <w:p w:rsidR="003558FF" w:rsidRPr="00A42E62" w:rsidRDefault="003558FF">
            <w:pPr>
              <w:jc w:val="both"/>
              <w:rPr>
                <w:rFonts w:ascii="BiauKai" w:eastAsia="BiauKai" w:hAnsi="BiauKai" w:cs="BiauKai"/>
                <w:color w:val="000000"/>
                <w:u w:val="single"/>
              </w:rPr>
            </w:pPr>
            <w:r w:rsidRPr="00A42E62">
              <w:rPr>
                <w:rFonts w:ascii="BiauKai" w:eastAsia="BiauKai" w:hAnsi="BiauKai" w:cs="BiauKai"/>
                <w:color w:val="000000"/>
                <w:u w:val="single"/>
              </w:rPr>
              <w:t>口頭評量:學生能說出觀察到的聲音及發聲方式</w:t>
            </w:r>
          </w:p>
          <w:p w:rsidR="00F51817" w:rsidRPr="00A42E62" w:rsidRDefault="003558FF">
            <w:pPr>
              <w:jc w:val="both"/>
              <w:rPr>
                <w:rFonts w:ascii="BiauKai" w:hAnsi="BiauKai" w:cs="BiauKai" w:hint="eastAsia"/>
                <w:b/>
                <w:color w:val="000000"/>
                <w:sz w:val="20"/>
                <w:szCs w:val="20"/>
              </w:rPr>
            </w:pPr>
            <w:r w:rsidRPr="00A42E62">
              <w:rPr>
                <w:rFonts w:ascii="BiauKai" w:eastAsia="BiauKai" w:hAnsi="BiauKai" w:cs="BiauKai"/>
                <w:b/>
                <w:color w:val="000000"/>
                <w:sz w:val="20"/>
                <w:szCs w:val="20"/>
              </w:rPr>
              <w:t>社會性增強物</w:t>
            </w:r>
          </w:p>
          <w:p w:rsidR="003558FF" w:rsidRPr="00A42E62" w:rsidRDefault="003558FF">
            <w:pPr>
              <w:jc w:val="both"/>
              <w:rPr>
                <w:rFonts w:ascii="BiauKai" w:eastAsia="BiauKai" w:hAnsi="BiauKai" w:cs="BiauKai"/>
                <w:color w:val="000000"/>
                <w:sz w:val="20"/>
                <w:szCs w:val="20"/>
              </w:rPr>
            </w:pPr>
            <w:r w:rsidRPr="00A42E62">
              <w:rPr>
                <w:rFonts w:ascii="BiauKai" w:eastAsia="BiauKai" w:hAnsi="BiauKai" w:cs="BiauKai"/>
                <w:color w:val="000000"/>
                <w:sz w:val="20"/>
                <w:szCs w:val="20"/>
              </w:rPr>
              <w:t>(口頭肯定:沒錯！你們觀察得很仔細！)</w:t>
            </w:r>
          </w:p>
          <w:p w:rsidR="003558FF" w:rsidRPr="00A42E62" w:rsidRDefault="003558FF">
            <w:pPr>
              <w:jc w:val="both"/>
              <w:rPr>
                <w:rFonts w:ascii="BiauKai" w:hAnsi="BiauKai" w:cs="BiauKai" w:hint="eastAsia"/>
                <w:b/>
                <w:color w:val="000000"/>
                <w:sz w:val="20"/>
                <w:szCs w:val="20"/>
              </w:rPr>
            </w:pPr>
            <w:r w:rsidRPr="00A42E62">
              <w:rPr>
                <w:rFonts w:ascii="新細明體" w:eastAsia="新細明體" w:hAnsi="新細明體" w:cs="新細明體" w:hint="eastAsia"/>
                <w:b/>
                <w:color w:val="000000"/>
                <w:sz w:val="20"/>
                <w:szCs w:val="20"/>
              </w:rPr>
              <w:t>代幣法：小組加分</w:t>
            </w:r>
          </w:p>
          <w:p w:rsidR="003558FF" w:rsidRDefault="003558FF">
            <w:pPr>
              <w:jc w:val="both"/>
              <w:rPr>
                <w:rFonts w:ascii="BiauKai" w:hAnsi="BiauKai" w:cs="BiauKai" w:hint="eastAsia"/>
                <w:color w:val="000000"/>
              </w:rPr>
            </w:pPr>
          </w:p>
          <w:p w:rsidR="00B26A9F" w:rsidRPr="00A42E62" w:rsidRDefault="00B26A9F">
            <w:pPr>
              <w:jc w:val="both"/>
              <w:rPr>
                <w:rFonts w:ascii="BiauKai" w:hAnsi="BiauKai" w:cs="BiauKai" w:hint="eastAsia"/>
                <w:color w:val="000000"/>
              </w:rPr>
            </w:pPr>
          </w:p>
          <w:p w:rsidR="003558FF" w:rsidRPr="00A42E62" w:rsidRDefault="003558FF">
            <w:pPr>
              <w:jc w:val="both"/>
              <w:rPr>
                <w:rFonts w:ascii="BiauKai" w:eastAsia="BiauKai" w:hAnsi="BiauKai" w:cs="BiauKai"/>
                <w:color w:val="000000"/>
                <w:u w:val="single"/>
              </w:rPr>
            </w:pPr>
            <w:r w:rsidRPr="00A42E62">
              <w:rPr>
                <w:rFonts w:ascii="BiauKai" w:eastAsia="BiauKai" w:hAnsi="BiauKai" w:cs="BiauKai"/>
                <w:color w:val="000000"/>
                <w:u w:val="single"/>
              </w:rPr>
              <w:t>口頭評量:學生能感覺到發聲方式並思考發聲原理</w:t>
            </w:r>
          </w:p>
          <w:p w:rsidR="003558FF" w:rsidRPr="0050396F" w:rsidRDefault="003558FF">
            <w:pPr>
              <w:jc w:val="both"/>
              <w:rPr>
                <w:rFonts w:ascii="BiauKai" w:eastAsia="BiauKai" w:hAnsi="BiauKai" w:cs="BiauKai"/>
                <w:color w:val="000000"/>
                <w:sz w:val="20"/>
                <w:szCs w:val="20"/>
              </w:rPr>
            </w:pPr>
            <w:r w:rsidRPr="0050396F">
              <w:rPr>
                <w:rFonts w:ascii="BiauKai" w:eastAsia="BiauKai" w:hAnsi="BiauKai" w:cs="BiauKai"/>
                <w:b/>
                <w:color w:val="000000"/>
                <w:sz w:val="20"/>
                <w:szCs w:val="20"/>
              </w:rPr>
              <w:t>代幣法</w:t>
            </w:r>
            <w:r w:rsidRPr="0050396F">
              <w:rPr>
                <w:rFonts w:ascii="BiauKai" w:eastAsia="BiauKai" w:hAnsi="BiauKai" w:cs="BiauKai"/>
                <w:color w:val="000000"/>
                <w:sz w:val="20"/>
                <w:szCs w:val="20"/>
              </w:rPr>
              <w:t>(ex:仔細想想看，有任何想法舉手回答可以加分喔！)</w:t>
            </w:r>
          </w:p>
          <w:p w:rsidR="003558FF" w:rsidRPr="00A42E62" w:rsidRDefault="003558FF">
            <w:pPr>
              <w:jc w:val="both"/>
              <w:rPr>
                <w:rFonts w:ascii="BiauKai" w:eastAsia="BiauKai" w:hAnsi="BiauKai" w:cs="BiauKai"/>
                <w:color w:val="000000"/>
              </w:rPr>
            </w:pPr>
          </w:p>
          <w:p w:rsidR="003558FF" w:rsidRPr="00A42E62" w:rsidRDefault="003558FF">
            <w:pPr>
              <w:jc w:val="both"/>
              <w:rPr>
                <w:rFonts w:ascii="BiauKai" w:eastAsia="BiauKai" w:hAnsi="BiauKai" w:cs="BiauKai"/>
                <w:color w:val="000000"/>
              </w:rPr>
            </w:pPr>
          </w:p>
          <w:p w:rsidR="003558FF" w:rsidRPr="00A42E62" w:rsidRDefault="003558FF">
            <w:pPr>
              <w:jc w:val="both"/>
              <w:rPr>
                <w:rFonts w:ascii="BiauKai" w:eastAsia="BiauKai" w:hAnsi="BiauKai" w:cs="BiauKai"/>
                <w:color w:val="000000"/>
              </w:rPr>
            </w:pPr>
          </w:p>
          <w:p w:rsidR="003558FF" w:rsidRPr="00A42E62" w:rsidRDefault="003558FF">
            <w:pPr>
              <w:jc w:val="both"/>
              <w:rPr>
                <w:rFonts w:ascii="BiauKai" w:eastAsia="BiauKai" w:hAnsi="BiauKai" w:cs="BiauKai"/>
                <w:color w:val="000000"/>
              </w:rPr>
            </w:pPr>
          </w:p>
          <w:p w:rsidR="003558FF" w:rsidRPr="00A42E62" w:rsidRDefault="003558FF">
            <w:pPr>
              <w:jc w:val="both"/>
              <w:rPr>
                <w:rFonts w:ascii="BiauKai" w:eastAsia="BiauKai" w:hAnsi="BiauKai" w:cs="BiauKai"/>
                <w:color w:val="000000"/>
              </w:rPr>
            </w:pPr>
          </w:p>
          <w:p w:rsidR="003558FF" w:rsidRPr="00A42E62" w:rsidRDefault="003558FF">
            <w:pPr>
              <w:jc w:val="both"/>
              <w:rPr>
                <w:rFonts w:ascii="BiauKai" w:eastAsia="BiauKai" w:hAnsi="BiauKai" w:cs="BiauKai"/>
                <w:color w:val="000000"/>
              </w:rPr>
            </w:pPr>
          </w:p>
          <w:p w:rsidR="003558FF" w:rsidRDefault="003558FF">
            <w:pPr>
              <w:jc w:val="both"/>
              <w:rPr>
                <w:rFonts w:asciiTheme="minorEastAsia" w:hAnsiTheme="minorEastAsia" w:cs="BiauKai"/>
                <w:color w:val="000000"/>
              </w:rPr>
            </w:pPr>
          </w:p>
          <w:p w:rsidR="003558FF" w:rsidRPr="00A42E62" w:rsidRDefault="003558FF">
            <w:pPr>
              <w:jc w:val="both"/>
              <w:rPr>
                <w:rFonts w:ascii="BiauKai" w:hAnsi="BiauKai" w:cs="BiauKai" w:hint="eastAsia"/>
                <w:color w:val="000000"/>
              </w:rPr>
            </w:pPr>
          </w:p>
          <w:p w:rsidR="003558FF" w:rsidRPr="00A42E62" w:rsidRDefault="003558FF">
            <w:pPr>
              <w:jc w:val="both"/>
              <w:rPr>
                <w:rFonts w:ascii="BiauKai" w:eastAsia="BiauKai" w:hAnsi="BiauKai" w:cs="BiauKai"/>
                <w:color w:val="000000"/>
                <w:u w:val="single"/>
              </w:rPr>
            </w:pPr>
            <w:r w:rsidRPr="00A42E62">
              <w:rPr>
                <w:rFonts w:ascii="BiauKai" w:eastAsia="BiauKai" w:hAnsi="BiauKai" w:cs="BiauKai"/>
                <w:color w:val="000000"/>
                <w:u w:val="single"/>
              </w:rPr>
              <w:t>實作評量:</w:t>
            </w:r>
            <w:r w:rsidR="006E3EE5">
              <w:rPr>
                <w:rFonts w:ascii="BiauKai" w:eastAsia="BiauKai" w:hAnsi="BiauKai" w:cs="BiauKai"/>
                <w:color w:val="000000"/>
                <w:u w:val="single"/>
              </w:rPr>
              <w:t>學生能正確判斷關於聲音產生</w:t>
            </w:r>
            <w:r w:rsidRPr="00A42E62">
              <w:rPr>
                <w:rFonts w:ascii="BiauKai" w:eastAsia="BiauKai" w:hAnsi="BiauKai" w:cs="BiauKai"/>
                <w:color w:val="000000"/>
                <w:u w:val="single"/>
              </w:rPr>
              <w:t>的情境問題</w:t>
            </w:r>
          </w:p>
          <w:p w:rsidR="003558FF" w:rsidRDefault="003558FF">
            <w:pPr>
              <w:jc w:val="both"/>
              <w:rPr>
                <w:rFonts w:ascii="BiauKai" w:hAnsi="BiauKai" w:cs="BiauKai" w:hint="eastAsia"/>
                <w:color w:val="000000"/>
              </w:rPr>
            </w:pPr>
          </w:p>
          <w:p w:rsidR="003558FF" w:rsidRDefault="003558FF">
            <w:pPr>
              <w:jc w:val="both"/>
              <w:rPr>
                <w:rFonts w:ascii="BiauKai" w:hAnsi="BiauKai" w:cs="BiauKai" w:hint="eastAsia"/>
              </w:rPr>
            </w:pPr>
          </w:p>
          <w:p w:rsidR="00B26A9F" w:rsidRDefault="00B26A9F">
            <w:pPr>
              <w:jc w:val="both"/>
              <w:rPr>
                <w:rFonts w:ascii="BiauKai" w:hAnsi="BiauKai" w:cs="BiauKai" w:hint="eastAsia"/>
              </w:rPr>
            </w:pPr>
          </w:p>
          <w:p w:rsidR="006E3EE5" w:rsidRPr="006E3EE5" w:rsidRDefault="006E3EE5">
            <w:pPr>
              <w:jc w:val="both"/>
              <w:rPr>
                <w:rFonts w:ascii="BiauKai" w:hAnsi="BiauKai" w:cs="BiauKai" w:hint="eastAsia"/>
              </w:rPr>
            </w:pPr>
          </w:p>
          <w:p w:rsidR="00C23109" w:rsidRDefault="00C23109">
            <w:pPr>
              <w:jc w:val="both"/>
              <w:rPr>
                <w:rFonts w:ascii="BiauKai" w:hAnsi="BiauKai" w:cs="BiauKai" w:hint="eastAsia"/>
              </w:rPr>
            </w:pPr>
          </w:p>
          <w:p w:rsidR="006E3EE5" w:rsidRDefault="006E3EE5">
            <w:pPr>
              <w:jc w:val="both"/>
              <w:rPr>
                <w:rFonts w:ascii="BiauKai" w:hAnsi="BiauKai" w:cs="BiauKai" w:hint="eastAsia"/>
              </w:rPr>
            </w:pPr>
          </w:p>
          <w:p w:rsidR="006E3EE5" w:rsidRDefault="006E3EE5">
            <w:pPr>
              <w:jc w:val="both"/>
              <w:rPr>
                <w:rFonts w:ascii="BiauKai" w:hAnsi="BiauKai" w:cs="BiauKai" w:hint="eastAsia"/>
              </w:rPr>
            </w:pPr>
          </w:p>
          <w:p w:rsidR="006E3EE5" w:rsidRDefault="006E3EE5">
            <w:pPr>
              <w:jc w:val="both"/>
              <w:rPr>
                <w:rFonts w:ascii="BiauKai" w:hAnsi="BiauKai" w:cs="BiauKai" w:hint="eastAsia"/>
              </w:rPr>
            </w:pPr>
          </w:p>
          <w:p w:rsidR="006E3EE5" w:rsidRDefault="006E3EE5">
            <w:pPr>
              <w:jc w:val="both"/>
              <w:rPr>
                <w:rFonts w:ascii="BiauKai" w:hAnsi="BiauKai" w:cs="BiauKai" w:hint="eastAsia"/>
              </w:rPr>
            </w:pPr>
          </w:p>
          <w:p w:rsidR="006E3EE5" w:rsidRDefault="006E3EE5">
            <w:pPr>
              <w:jc w:val="both"/>
              <w:rPr>
                <w:rFonts w:ascii="BiauKai" w:hAnsi="BiauKai" w:cs="BiauKai" w:hint="eastAsia"/>
              </w:rPr>
            </w:pPr>
          </w:p>
          <w:p w:rsidR="006E3EE5" w:rsidRDefault="006E3EE5">
            <w:pPr>
              <w:jc w:val="both"/>
              <w:rPr>
                <w:rFonts w:ascii="BiauKai" w:hAnsi="BiauKai" w:cs="BiauKai"/>
              </w:rPr>
            </w:pPr>
          </w:p>
          <w:p w:rsidR="00B30D30" w:rsidRDefault="00B30D30">
            <w:pPr>
              <w:jc w:val="both"/>
              <w:rPr>
                <w:rFonts w:ascii="BiauKai" w:hAnsi="BiauKai" w:cs="BiauKai"/>
              </w:rPr>
            </w:pPr>
          </w:p>
          <w:p w:rsidR="00B30D30" w:rsidRDefault="00B30D30">
            <w:pPr>
              <w:jc w:val="both"/>
              <w:rPr>
                <w:rFonts w:ascii="BiauKai" w:hAnsi="BiauKai" w:cs="BiauKai"/>
              </w:rPr>
            </w:pPr>
          </w:p>
          <w:p w:rsidR="00B30D30" w:rsidRPr="00DD13C3" w:rsidRDefault="00B30D30">
            <w:pPr>
              <w:jc w:val="both"/>
              <w:rPr>
                <w:rFonts w:ascii="BiauKai" w:hAnsi="BiauKai" w:cs="BiauKai" w:hint="eastAsia"/>
              </w:rPr>
            </w:pPr>
          </w:p>
          <w:p w:rsidR="006E3EE5" w:rsidRPr="00A42E62" w:rsidRDefault="006E3EE5">
            <w:pPr>
              <w:jc w:val="both"/>
              <w:rPr>
                <w:rFonts w:ascii="BiauKai" w:hAnsi="BiauKai" w:cs="BiauKai" w:hint="eastAsia"/>
              </w:rPr>
            </w:pPr>
          </w:p>
          <w:p w:rsidR="003558FF" w:rsidRPr="00A42E62" w:rsidRDefault="00DD13C3">
            <w:pPr>
              <w:jc w:val="both"/>
              <w:rPr>
                <w:rFonts w:ascii="BiauKai" w:eastAsia="BiauKai" w:hAnsi="BiauKai" w:cs="BiauKai"/>
                <w:color w:val="000000"/>
                <w:u w:val="single"/>
              </w:rPr>
            </w:pPr>
            <w:r>
              <w:rPr>
                <w:rFonts w:asciiTheme="minorEastAsia" w:hAnsiTheme="minorEastAsia" w:cs="BiauKai" w:hint="eastAsia"/>
                <w:color w:val="000000"/>
                <w:u w:val="single"/>
              </w:rPr>
              <w:t>實作</w:t>
            </w:r>
            <w:r w:rsidR="003558FF" w:rsidRPr="00A42E62">
              <w:rPr>
                <w:rFonts w:ascii="BiauKai" w:eastAsia="BiauKai" w:hAnsi="BiauKai" w:cs="BiauKai"/>
                <w:color w:val="000000"/>
                <w:u w:val="single"/>
              </w:rPr>
              <w:t>評量:學生能與他人合作共同歸納今天重點</w:t>
            </w:r>
          </w:p>
          <w:p w:rsidR="003558FF" w:rsidRDefault="003558FF">
            <w:pPr>
              <w:jc w:val="both"/>
              <w:rPr>
                <w:rFonts w:ascii="BiauKai" w:eastAsia="BiauKai" w:hAnsi="BiauKai" w:cs="BiauKai"/>
              </w:rPr>
            </w:pPr>
          </w:p>
        </w:tc>
      </w:tr>
      <w:tr w:rsidR="003558FF">
        <w:trPr>
          <w:trHeight w:val="760"/>
        </w:trPr>
        <w:tc>
          <w:tcPr>
            <w:tcW w:w="7078" w:type="dxa"/>
            <w:gridSpan w:val="8"/>
            <w:tcBorders>
              <w:bottom w:val="single" w:sz="4" w:space="0" w:color="000000"/>
              <w:right w:val="single" w:sz="4" w:space="0" w:color="000000"/>
            </w:tcBorders>
          </w:tcPr>
          <w:p w:rsidR="003558FF" w:rsidRDefault="003558FF">
            <w:pPr>
              <w:jc w:val="both"/>
              <w:rPr>
                <w:rFonts w:ascii="BiauKai" w:eastAsia="BiauKai" w:hAnsi="BiauKai" w:cs="BiauKai"/>
                <w:color w:val="000000"/>
              </w:rPr>
            </w:pPr>
            <w:r>
              <w:rPr>
                <w:rFonts w:ascii="BiauKai" w:eastAsia="BiauKai" w:hAnsi="BiauKai" w:cs="BiauKai"/>
                <w:color w:val="000000"/>
              </w:rPr>
              <w:lastRenderedPageBreak/>
              <w:t>【發展活動】</w:t>
            </w:r>
          </w:p>
          <w:p w:rsidR="003558FF" w:rsidRDefault="003558FF">
            <w:pPr>
              <w:numPr>
                <w:ilvl w:val="0"/>
                <w:numId w:val="2"/>
              </w:numPr>
              <w:pBdr>
                <w:top w:val="nil"/>
                <w:left w:val="nil"/>
                <w:bottom w:val="nil"/>
                <w:right w:val="nil"/>
                <w:between w:val="nil"/>
              </w:pBdr>
              <w:jc w:val="both"/>
              <w:rPr>
                <w:rFonts w:ascii="BiauKai" w:eastAsia="BiauKai" w:hAnsi="BiauKai" w:cs="BiauKai"/>
              </w:rPr>
            </w:pPr>
            <w:r>
              <w:rPr>
                <w:rFonts w:ascii="BiauKai" w:eastAsia="BiauKai" w:hAnsi="BiauKai" w:cs="BiauKai"/>
                <w:color w:val="000000"/>
              </w:rPr>
              <w:t>聲音的產生</w:t>
            </w:r>
          </w:p>
          <w:p w:rsidR="003558FF" w:rsidRDefault="003558FF" w:rsidP="00B633CC">
            <w:pPr>
              <w:numPr>
                <w:ilvl w:val="0"/>
                <w:numId w:val="10"/>
              </w:numPr>
              <w:pBdr>
                <w:top w:val="nil"/>
                <w:left w:val="nil"/>
                <w:bottom w:val="nil"/>
                <w:right w:val="nil"/>
                <w:between w:val="nil"/>
              </w:pBdr>
              <w:jc w:val="both"/>
            </w:pPr>
            <w:r>
              <w:rPr>
                <w:rFonts w:hint="eastAsia"/>
              </w:rPr>
              <w:t>提問</w:t>
            </w:r>
          </w:p>
          <w:p w:rsidR="003558FF" w:rsidRPr="00B633CC" w:rsidRDefault="003558FF" w:rsidP="00B633CC">
            <w:pPr>
              <w:pBdr>
                <w:top w:val="nil"/>
                <w:left w:val="nil"/>
                <w:bottom w:val="nil"/>
                <w:right w:val="nil"/>
                <w:between w:val="nil"/>
              </w:pBdr>
              <w:ind w:left="960"/>
              <w:jc w:val="both"/>
            </w:pPr>
            <w:r>
              <w:rPr>
                <w:rFonts w:ascii="新細明體" w:eastAsia="新細明體" w:hAnsi="新細明體" w:cs="新細明體" w:hint="eastAsia"/>
                <w:color w:val="000000"/>
              </w:rPr>
              <w:t>老師：</w:t>
            </w:r>
            <w:r w:rsidRPr="00B633CC">
              <w:rPr>
                <w:rFonts w:ascii="BiauKai" w:eastAsia="BiauKai" w:hAnsi="BiauKai" w:cs="BiauKai"/>
                <w:color w:val="000000"/>
              </w:rPr>
              <w:t>「</w:t>
            </w:r>
            <w:r>
              <w:rPr>
                <w:rFonts w:ascii="新細明體" w:eastAsia="新細明體" w:hAnsi="新細明體" w:cs="新細明體" w:hint="eastAsia"/>
                <w:color w:val="000000"/>
              </w:rPr>
              <w:t>剛剛我們聽到了很多聲音，像是下雨、打雷及許多樂器的聲音，像是我們在講話的時候，也會發出聲音，現在請同學把手放在喉嚨上面，老師等等倒數三二一時，大家一起說老師好漂亮，三二一！</w:t>
            </w:r>
            <w:r w:rsidRPr="00B633CC">
              <w:rPr>
                <w:rFonts w:ascii="BiauKai" w:eastAsia="BiauKai" w:hAnsi="BiauKai" w:cs="BiauKai"/>
                <w:color w:val="000000"/>
              </w:rPr>
              <w:t>」</w:t>
            </w:r>
          </w:p>
          <w:p w:rsidR="003558FF" w:rsidRPr="00A0055A" w:rsidRDefault="003558FF" w:rsidP="00A14E03">
            <w:pPr>
              <w:pBdr>
                <w:top w:val="nil"/>
                <w:left w:val="nil"/>
                <w:bottom w:val="nil"/>
                <w:right w:val="nil"/>
                <w:between w:val="nil"/>
              </w:pBdr>
              <w:ind w:left="961"/>
              <w:jc w:val="both"/>
              <w:rPr>
                <w:rFonts w:ascii="BiauKai" w:eastAsia="BiauKai" w:hAnsi="BiauKai" w:cs="BiauKai"/>
                <w:color w:val="000000"/>
              </w:rPr>
            </w:pPr>
            <w:r>
              <w:rPr>
                <w:rFonts w:ascii="新細明體" w:eastAsia="新細明體" w:hAnsi="新細明體" w:cs="新細明體" w:hint="eastAsia"/>
                <w:color w:val="000000"/>
              </w:rPr>
              <w:t>老師：</w:t>
            </w:r>
            <w:r w:rsidRPr="00B633CC">
              <w:rPr>
                <w:rFonts w:ascii="BiauKai" w:eastAsia="BiauKai" w:hAnsi="BiauKai" w:cs="BiauKai"/>
                <w:color w:val="000000"/>
              </w:rPr>
              <w:t>「</w:t>
            </w:r>
            <w:r>
              <w:rPr>
                <w:rFonts w:ascii="新細明體" w:eastAsia="新細明體" w:hAnsi="新細明體" w:cs="新細明體" w:hint="eastAsia"/>
                <w:color w:val="000000"/>
              </w:rPr>
              <w:t>那剛剛我們完話後，老師想請問一下你的手有什麼感覺呢?請舉手回答我喔！」</w:t>
            </w:r>
          </w:p>
          <w:p w:rsidR="003558FF" w:rsidRDefault="003558FF">
            <w:pPr>
              <w:numPr>
                <w:ilvl w:val="0"/>
                <w:numId w:val="10"/>
              </w:numPr>
              <w:pBdr>
                <w:top w:val="nil"/>
                <w:left w:val="nil"/>
                <w:bottom w:val="nil"/>
                <w:right w:val="nil"/>
                <w:between w:val="nil"/>
              </w:pBdr>
              <w:jc w:val="both"/>
            </w:pPr>
            <w:r>
              <w:rPr>
                <w:rFonts w:hint="eastAsia"/>
              </w:rPr>
              <w:t>帶入觀念</w:t>
            </w:r>
          </w:p>
          <w:p w:rsidR="003558FF" w:rsidRDefault="00F94D2C" w:rsidP="00F94D2C">
            <w:pPr>
              <w:pBdr>
                <w:top w:val="nil"/>
                <w:left w:val="nil"/>
                <w:bottom w:val="nil"/>
                <w:right w:val="nil"/>
                <w:between w:val="nil"/>
              </w:pBdr>
              <w:ind w:left="960"/>
              <w:jc w:val="both"/>
            </w:pPr>
            <w:r>
              <w:rPr>
                <w:rFonts w:hint="eastAsia"/>
              </w:rPr>
              <w:t>老師：「很好，剛剛同學講得</w:t>
            </w:r>
            <w:r w:rsidR="003558FF">
              <w:rPr>
                <w:rFonts w:hint="eastAsia"/>
              </w:rPr>
              <w:t>很棒，講話時手會感覺麻麻的，會有麻麻的感覺是因為我們的聲帶在振動。所以我們要發出聲音，需要透過振動。」</w:t>
            </w:r>
          </w:p>
          <w:p w:rsidR="004A59F2" w:rsidRPr="004A59F2" w:rsidRDefault="003558FF" w:rsidP="00B0251D">
            <w:pPr>
              <w:numPr>
                <w:ilvl w:val="0"/>
                <w:numId w:val="2"/>
              </w:numPr>
              <w:pBdr>
                <w:top w:val="nil"/>
                <w:left w:val="nil"/>
                <w:bottom w:val="nil"/>
                <w:right w:val="nil"/>
                <w:between w:val="nil"/>
              </w:pBdr>
              <w:jc w:val="both"/>
              <w:rPr>
                <w:rFonts w:ascii="BiauKai" w:eastAsia="BiauKai" w:hAnsi="BiauKai" w:cs="BiauKai"/>
              </w:rPr>
            </w:pPr>
            <w:r>
              <w:rPr>
                <w:rFonts w:ascii="BiauKai" w:eastAsia="BiauKai" w:hAnsi="BiauKai" w:cs="BiauKai"/>
                <w:color w:val="000000"/>
              </w:rPr>
              <w:t>聲音的</w:t>
            </w:r>
            <w:r>
              <w:rPr>
                <w:rFonts w:ascii="新細明體" w:eastAsia="新細明體" w:hAnsi="新細明體" w:cs="新細明體" w:hint="eastAsia"/>
                <w:color w:val="000000"/>
              </w:rPr>
              <w:t>振動</w:t>
            </w:r>
            <w:r w:rsidR="00B46FD3">
              <w:rPr>
                <w:rFonts w:ascii="新細明體" w:eastAsia="新細明體" w:hAnsi="新細明體" w:cs="新細明體" w:hint="eastAsia"/>
                <w:color w:val="000000"/>
              </w:rPr>
              <w:t>聲音</w:t>
            </w:r>
            <w:r>
              <w:rPr>
                <w:rFonts w:ascii="新細明體" w:eastAsia="新細明體" w:hAnsi="新細明體" w:cs="新細明體" w:hint="eastAsia"/>
                <w:color w:val="000000"/>
              </w:rPr>
              <w:t>實驗</w:t>
            </w:r>
          </w:p>
          <w:p w:rsidR="003558FF" w:rsidRDefault="004A59F2" w:rsidP="004A59F2">
            <w:pPr>
              <w:pBdr>
                <w:top w:val="nil"/>
                <w:left w:val="nil"/>
                <w:bottom w:val="nil"/>
                <w:right w:val="nil"/>
                <w:between w:val="nil"/>
              </w:pBdr>
              <w:ind w:left="480"/>
              <w:jc w:val="both"/>
            </w:pPr>
            <w:r>
              <w:rPr>
                <w:rFonts w:hint="eastAsia"/>
              </w:rPr>
              <w:t>老師：「我們剛剛說了振動可以發出聲音，可是我們可以看到自己聲帶振動嗎</w:t>
            </w:r>
            <w:r>
              <w:rPr>
                <w:rFonts w:hint="eastAsia"/>
              </w:rPr>
              <w:t>?</w:t>
            </w:r>
            <w:r>
              <w:rPr>
                <w:rFonts w:hint="eastAsia"/>
              </w:rPr>
              <w:t>是的，我們沒辦法看到自己的聲帶振動，所以我們一起來做些實驗，請翻到</w:t>
            </w:r>
            <w:r w:rsidRPr="00B63B09">
              <w:rPr>
                <w:rFonts w:hint="eastAsia"/>
                <w:bdr w:val="single" w:sz="4" w:space="0" w:color="auto"/>
              </w:rPr>
              <w:t>課本第</w:t>
            </w:r>
            <w:r w:rsidRPr="00B63B09">
              <w:rPr>
                <w:rFonts w:hint="eastAsia"/>
                <w:color w:val="000000" w:themeColor="text1"/>
                <w:bdr w:val="single" w:sz="4" w:space="0" w:color="auto"/>
              </w:rPr>
              <w:t>71</w:t>
            </w:r>
            <w:r w:rsidRPr="00B63B09">
              <w:rPr>
                <w:rFonts w:hint="eastAsia"/>
                <w:bdr w:val="single" w:sz="4" w:space="0" w:color="auto"/>
              </w:rPr>
              <w:t>頁</w:t>
            </w:r>
            <w:r>
              <w:rPr>
                <w:rFonts w:hint="eastAsia"/>
              </w:rPr>
              <w:t>。</w:t>
            </w:r>
          </w:p>
          <w:p w:rsidR="004A59F2" w:rsidRDefault="004A59F2" w:rsidP="004A59F2">
            <w:pPr>
              <w:pBdr>
                <w:top w:val="nil"/>
                <w:left w:val="nil"/>
                <w:bottom w:val="nil"/>
                <w:right w:val="nil"/>
                <w:between w:val="nil"/>
              </w:pBdr>
              <w:ind w:left="480"/>
              <w:jc w:val="both"/>
            </w:pPr>
            <w:r>
              <w:rPr>
                <w:rFonts w:hint="eastAsia"/>
              </w:rPr>
              <w:t>老師：「在做實驗時，老師要先和大家建立實驗守則，請問音叉可以隨便拿起來亂敲嗎</w:t>
            </w:r>
            <w:r>
              <w:rPr>
                <w:rFonts w:hint="eastAsia"/>
              </w:rPr>
              <w:t>?</w:t>
            </w:r>
            <w:r w:rsidR="00662E3A">
              <w:t xml:space="preserve"> </w:t>
            </w:r>
            <w:r w:rsidR="00662E3A">
              <w:rPr>
                <w:rFonts w:hint="eastAsia"/>
              </w:rPr>
              <w:t>實驗器材能拿起來玩嗎</w:t>
            </w:r>
            <w:r w:rsidR="00662E3A">
              <w:rPr>
                <w:rFonts w:hint="eastAsia"/>
              </w:rPr>
              <w:t>?</w:t>
            </w:r>
            <w:r>
              <w:rPr>
                <w:rFonts w:hint="eastAsia"/>
              </w:rPr>
              <w:t xml:space="preserve"> </w:t>
            </w:r>
            <w:r>
              <w:rPr>
                <w:rFonts w:hint="eastAsia"/>
              </w:rPr>
              <w:t>」</w:t>
            </w:r>
          </w:p>
          <w:p w:rsidR="004A59F2" w:rsidRDefault="004A59F2" w:rsidP="00662E3A">
            <w:pPr>
              <w:pBdr>
                <w:top w:val="nil"/>
                <w:left w:val="nil"/>
                <w:bottom w:val="nil"/>
                <w:right w:val="nil"/>
                <w:between w:val="nil"/>
              </w:pBdr>
              <w:ind w:left="480"/>
              <w:jc w:val="both"/>
            </w:pPr>
            <w:r>
              <w:rPr>
                <w:rFonts w:hint="eastAsia"/>
              </w:rPr>
              <w:t>學生：「不可以</w:t>
            </w:r>
            <w:r>
              <w:rPr>
                <w:rFonts w:hint="eastAsia"/>
              </w:rPr>
              <w:t xml:space="preserve">! </w:t>
            </w:r>
            <w:r>
              <w:rPr>
                <w:rFonts w:hint="eastAsia"/>
              </w:rPr>
              <w:t>」</w:t>
            </w:r>
          </w:p>
          <w:p w:rsidR="00662E3A" w:rsidRDefault="00662E3A" w:rsidP="00F94D2C">
            <w:pPr>
              <w:pBdr>
                <w:top w:val="nil"/>
                <w:left w:val="nil"/>
                <w:bottom w:val="nil"/>
                <w:right w:val="nil"/>
                <w:between w:val="nil"/>
              </w:pBdr>
              <w:ind w:left="480"/>
            </w:pPr>
            <w:r>
              <w:rPr>
                <w:rFonts w:hint="eastAsia"/>
              </w:rPr>
              <w:t>老師：</w:t>
            </w:r>
            <w:r w:rsidRPr="00DB3E20">
              <w:rPr>
                <w:rFonts w:hint="eastAsia"/>
              </w:rPr>
              <w:t>「</w:t>
            </w:r>
            <w:r w:rsidRPr="00DB3E20">
              <w:rPr>
                <w:rFonts w:hint="eastAsia"/>
              </w:rPr>
              <w:t>很好，</w:t>
            </w:r>
            <w:r w:rsidR="00F94D2C" w:rsidRPr="00DB3E20">
              <w:rPr>
                <w:rFonts w:hint="eastAsia"/>
              </w:rPr>
              <w:t>除此之外，等等在做實驗時說話只要讓同組聽到就好，不要太大聲。老師等等會在各組間移動，有問題可以舉手問老師喔！</w:t>
            </w:r>
            <w:r w:rsidRPr="00DB3E20">
              <w:rPr>
                <w:rFonts w:hint="eastAsia"/>
              </w:rPr>
              <w:t>現在</w:t>
            </w:r>
            <w:r>
              <w:rPr>
                <w:rFonts w:hint="eastAsia"/>
              </w:rPr>
              <w:t>請各組派一位同學來前面拿實驗器材</w:t>
            </w:r>
            <w:r>
              <w:rPr>
                <w:rFonts w:hint="eastAsia"/>
              </w:rPr>
              <w:t xml:space="preserve"> </w:t>
            </w:r>
            <w:r>
              <w:rPr>
                <w:rFonts w:hint="eastAsia"/>
              </w:rPr>
              <w:t>」</w:t>
            </w:r>
            <w:r>
              <w:rPr>
                <w:rFonts w:hint="eastAsia"/>
              </w:rPr>
              <w:t>。</w:t>
            </w:r>
          </w:p>
          <w:p w:rsidR="00662E3A" w:rsidRPr="004A59F2" w:rsidRDefault="00662E3A" w:rsidP="00662E3A">
            <w:pPr>
              <w:pBdr>
                <w:top w:val="nil"/>
                <w:left w:val="nil"/>
                <w:bottom w:val="nil"/>
                <w:right w:val="nil"/>
                <w:between w:val="nil"/>
              </w:pBdr>
              <w:ind w:left="480"/>
              <w:rPr>
                <w:rFonts w:hint="eastAsia"/>
              </w:rPr>
            </w:pPr>
            <w:r>
              <w:rPr>
                <w:rFonts w:hint="eastAsia"/>
              </w:rPr>
              <w:t>教師進行實驗示範</w:t>
            </w:r>
          </w:p>
          <w:p w:rsidR="003558FF" w:rsidRPr="00B46FD3" w:rsidRDefault="00B46FD3" w:rsidP="00662E3A">
            <w:pPr>
              <w:pStyle w:val="ac"/>
              <w:pBdr>
                <w:top w:val="nil"/>
                <w:left w:val="nil"/>
                <w:bottom w:val="nil"/>
                <w:right w:val="nil"/>
                <w:between w:val="nil"/>
              </w:pBdr>
              <w:ind w:leftChars="284" w:left="682"/>
              <w:jc w:val="both"/>
              <w:rPr>
                <w:rFonts w:ascii="BiauKai" w:eastAsia="BiauKai" w:hAnsi="BiauKai" w:cs="BiauKai"/>
              </w:rPr>
            </w:pPr>
            <w:r w:rsidRPr="00662E3A">
              <w:rPr>
                <w:rFonts w:hint="eastAsia"/>
                <w:shd w:val="pct15" w:color="auto" w:fill="FFFFFF"/>
              </w:rPr>
              <w:t>音叉接觸水面實驗</w:t>
            </w:r>
            <w:r w:rsidRPr="00662E3A">
              <w:rPr>
                <w:rFonts w:hint="eastAsia"/>
                <w:shd w:val="pct15" w:color="auto" w:fill="FFFFFF"/>
              </w:rPr>
              <w:t>:</w:t>
            </w:r>
          </w:p>
          <w:p w:rsidR="00B46FD3" w:rsidRPr="00B46FD3" w:rsidRDefault="00B46FD3" w:rsidP="00662E3A">
            <w:pPr>
              <w:pStyle w:val="ac"/>
              <w:pBdr>
                <w:top w:val="nil"/>
                <w:left w:val="nil"/>
                <w:bottom w:val="nil"/>
                <w:right w:val="nil"/>
                <w:between w:val="nil"/>
              </w:pBdr>
              <w:ind w:leftChars="284" w:left="682"/>
              <w:jc w:val="both"/>
              <w:rPr>
                <w:rFonts w:ascii="BiauKai" w:eastAsia="BiauKai" w:hAnsi="BiauKai" w:cs="BiauKai" w:hint="eastAsia"/>
              </w:rPr>
            </w:pPr>
            <w:r>
              <w:rPr>
                <w:rFonts w:hint="eastAsia"/>
              </w:rPr>
              <w:t>敲擊音叉後，將音叉放入</w:t>
            </w:r>
            <w:r w:rsidR="009F6BDE">
              <w:rPr>
                <w:rFonts w:hint="eastAsia"/>
              </w:rPr>
              <w:t>穩定平靜的水面中</w:t>
            </w:r>
            <w:r w:rsidR="004A59F2">
              <w:rPr>
                <w:rFonts w:hint="eastAsia"/>
              </w:rPr>
              <w:t>，進行觀察</w:t>
            </w:r>
            <w:r w:rsidR="009F6BDE">
              <w:rPr>
                <w:rFonts w:hint="eastAsia"/>
              </w:rPr>
              <w:t>。</w:t>
            </w:r>
          </w:p>
          <w:p w:rsidR="00B46FD3" w:rsidRPr="00662E3A" w:rsidRDefault="00B46FD3" w:rsidP="00662E3A">
            <w:pPr>
              <w:pStyle w:val="ac"/>
              <w:pBdr>
                <w:top w:val="nil"/>
                <w:left w:val="nil"/>
                <w:bottom w:val="nil"/>
                <w:right w:val="nil"/>
                <w:between w:val="nil"/>
              </w:pBdr>
              <w:ind w:leftChars="284" w:left="682"/>
              <w:jc w:val="both"/>
              <w:rPr>
                <w:rFonts w:ascii="BiauKai" w:eastAsia="BiauKai" w:hAnsi="BiauKai" w:cs="BiauKai"/>
                <w:shd w:val="pct15" w:color="auto" w:fill="FFFFFF"/>
              </w:rPr>
            </w:pPr>
            <w:r w:rsidRPr="00662E3A">
              <w:rPr>
                <w:rFonts w:hint="eastAsia"/>
                <w:shd w:val="pct15" w:color="auto" w:fill="FFFFFF"/>
              </w:rPr>
              <w:t>音叉滴水實驗</w:t>
            </w:r>
            <w:r w:rsidRPr="00662E3A">
              <w:rPr>
                <w:rFonts w:hint="eastAsia"/>
                <w:shd w:val="pct15" w:color="auto" w:fill="FFFFFF"/>
              </w:rPr>
              <w:t>:</w:t>
            </w:r>
          </w:p>
          <w:p w:rsidR="009F6BDE" w:rsidRPr="00B46FD3" w:rsidRDefault="009F6BDE" w:rsidP="00662E3A">
            <w:pPr>
              <w:pStyle w:val="ac"/>
              <w:pBdr>
                <w:top w:val="nil"/>
                <w:left w:val="nil"/>
                <w:bottom w:val="nil"/>
                <w:right w:val="nil"/>
                <w:between w:val="nil"/>
              </w:pBdr>
              <w:ind w:leftChars="284" w:left="682"/>
              <w:jc w:val="both"/>
              <w:rPr>
                <w:rFonts w:ascii="BiauKai" w:eastAsia="BiauKai" w:hAnsi="BiauKai" w:cs="BiauKai"/>
              </w:rPr>
            </w:pPr>
            <w:r>
              <w:rPr>
                <w:rFonts w:hint="eastAsia"/>
              </w:rPr>
              <w:t>敲擊音叉後，在音叉上以滴管滴水，</w:t>
            </w:r>
            <w:r w:rsidR="004A59F2">
              <w:rPr>
                <w:rFonts w:hint="eastAsia"/>
              </w:rPr>
              <w:t>進行觀察</w:t>
            </w:r>
            <w:r>
              <w:rPr>
                <w:rFonts w:hint="eastAsia"/>
              </w:rPr>
              <w:t>。</w:t>
            </w:r>
          </w:p>
          <w:p w:rsidR="00B46FD3" w:rsidRPr="00662E3A" w:rsidRDefault="00B46FD3" w:rsidP="00662E3A">
            <w:pPr>
              <w:pStyle w:val="ac"/>
              <w:pBdr>
                <w:top w:val="nil"/>
                <w:left w:val="nil"/>
                <w:bottom w:val="nil"/>
                <w:right w:val="nil"/>
                <w:between w:val="nil"/>
              </w:pBdr>
              <w:ind w:leftChars="284" w:left="682"/>
              <w:jc w:val="both"/>
              <w:rPr>
                <w:rFonts w:ascii="BiauKai" w:eastAsia="BiauKai" w:hAnsi="BiauKai" w:cs="BiauKai"/>
                <w:shd w:val="pct15" w:color="auto" w:fill="FFFFFF"/>
              </w:rPr>
            </w:pPr>
            <w:r w:rsidRPr="00662E3A">
              <w:rPr>
                <w:rFonts w:hint="eastAsia"/>
                <w:shd w:val="pct15" w:color="auto" w:fill="FFFFFF"/>
              </w:rPr>
              <w:t>音叉接觸紙片實驗</w:t>
            </w:r>
            <w:r w:rsidR="004A59F2" w:rsidRPr="00662E3A">
              <w:rPr>
                <w:rFonts w:hint="eastAsia"/>
                <w:shd w:val="pct15" w:color="auto" w:fill="FFFFFF"/>
              </w:rPr>
              <w:t>:</w:t>
            </w:r>
          </w:p>
          <w:p w:rsidR="00662E3A" w:rsidRPr="00662E3A" w:rsidRDefault="004A59F2" w:rsidP="00662E3A">
            <w:pPr>
              <w:pStyle w:val="ac"/>
              <w:pBdr>
                <w:top w:val="nil"/>
                <w:left w:val="nil"/>
                <w:bottom w:val="nil"/>
                <w:right w:val="nil"/>
                <w:between w:val="nil"/>
              </w:pBdr>
              <w:ind w:leftChars="284" w:left="682"/>
              <w:jc w:val="both"/>
              <w:rPr>
                <w:rFonts w:ascii="BiauKai" w:eastAsia="BiauKai" w:hAnsi="BiauKai" w:cs="BiauKai" w:hint="eastAsia"/>
              </w:rPr>
            </w:pPr>
            <w:r>
              <w:rPr>
                <w:rFonts w:hint="eastAsia"/>
              </w:rPr>
              <w:t>敲擊音叉後，輕觸</w:t>
            </w:r>
            <w:r>
              <w:rPr>
                <w:rFonts w:hint="eastAsia"/>
              </w:rPr>
              <w:t>A4</w:t>
            </w:r>
            <w:r>
              <w:rPr>
                <w:rFonts w:hint="eastAsia"/>
              </w:rPr>
              <w:t>資料夾</w:t>
            </w:r>
            <w:r>
              <w:rPr>
                <w:rFonts w:hint="eastAsia"/>
              </w:rPr>
              <w:t>(</w:t>
            </w:r>
            <w:r>
              <w:rPr>
                <w:rFonts w:hint="eastAsia"/>
              </w:rPr>
              <w:t>上置小紙片</w:t>
            </w:r>
            <w:r>
              <w:rPr>
                <w:rFonts w:hint="eastAsia"/>
              </w:rPr>
              <w:t>)</w:t>
            </w:r>
            <w:r>
              <w:rPr>
                <w:rFonts w:hint="eastAsia"/>
              </w:rPr>
              <w:t>，進行觀察。</w:t>
            </w:r>
          </w:p>
          <w:p w:rsidR="003558FF" w:rsidRDefault="00662E3A" w:rsidP="00B0251D">
            <w:pPr>
              <w:numPr>
                <w:ilvl w:val="0"/>
                <w:numId w:val="9"/>
              </w:numPr>
              <w:pBdr>
                <w:top w:val="nil"/>
                <w:left w:val="nil"/>
                <w:bottom w:val="nil"/>
                <w:right w:val="nil"/>
                <w:between w:val="nil"/>
              </w:pBdr>
              <w:jc w:val="both"/>
            </w:pPr>
            <w:r>
              <w:rPr>
                <w:rFonts w:hint="eastAsia"/>
              </w:rPr>
              <w:t>請各組實際操作實驗，老師會在小組間走動，學生有疑問可以直接詢問。</w:t>
            </w:r>
          </w:p>
          <w:p w:rsidR="00A42E62" w:rsidRDefault="00662E3A" w:rsidP="00A42E62">
            <w:pPr>
              <w:numPr>
                <w:ilvl w:val="0"/>
                <w:numId w:val="9"/>
              </w:numPr>
              <w:pBdr>
                <w:top w:val="nil"/>
                <w:left w:val="nil"/>
                <w:bottom w:val="nil"/>
                <w:right w:val="nil"/>
                <w:between w:val="nil"/>
              </w:pBdr>
              <w:jc w:val="both"/>
            </w:pPr>
            <w:r>
              <w:rPr>
                <w:rFonts w:hint="eastAsia"/>
              </w:rPr>
              <w:t>學生進行實驗討論及觀察，將觀察到的現象記錄在</w:t>
            </w:r>
            <w:r w:rsidRPr="00B63B09">
              <w:rPr>
                <w:rFonts w:hint="eastAsia"/>
                <w:bdr w:val="single" w:sz="4" w:space="0" w:color="auto"/>
              </w:rPr>
              <w:t>習作第</w:t>
            </w:r>
            <w:r w:rsidRPr="00B63B09">
              <w:rPr>
                <w:rFonts w:hint="eastAsia"/>
                <w:bdr w:val="single" w:sz="4" w:space="0" w:color="auto"/>
              </w:rPr>
              <w:t>45</w:t>
            </w:r>
            <w:r w:rsidRPr="00B63B09">
              <w:rPr>
                <w:rFonts w:hint="eastAsia"/>
                <w:bdr w:val="single" w:sz="4" w:space="0" w:color="auto"/>
              </w:rPr>
              <w:t>頁</w:t>
            </w:r>
            <w:r>
              <w:rPr>
                <w:rFonts w:hint="eastAsia"/>
              </w:rPr>
              <w:t>中。</w:t>
            </w:r>
          </w:p>
          <w:p w:rsidR="00662E3A" w:rsidRDefault="00662E3A" w:rsidP="00662E3A">
            <w:pPr>
              <w:pBdr>
                <w:top w:val="nil"/>
                <w:left w:val="nil"/>
                <w:bottom w:val="nil"/>
                <w:right w:val="nil"/>
                <w:between w:val="nil"/>
              </w:pBdr>
              <w:ind w:left="960"/>
              <w:jc w:val="both"/>
              <w:rPr>
                <w:rFonts w:hint="eastAsia"/>
              </w:rPr>
            </w:pPr>
          </w:p>
        </w:tc>
        <w:tc>
          <w:tcPr>
            <w:tcW w:w="1121" w:type="dxa"/>
            <w:gridSpan w:val="2"/>
            <w:tcBorders>
              <w:left w:val="single" w:sz="4" w:space="0" w:color="000000"/>
              <w:right w:val="single" w:sz="4" w:space="0" w:color="000000"/>
            </w:tcBorders>
          </w:tcPr>
          <w:p w:rsidR="003558FF" w:rsidRDefault="003558FF">
            <w:pPr>
              <w:rPr>
                <w:rFonts w:ascii="BiauKai" w:eastAsia="BiauKai" w:hAnsi="BiauKai" w:cs="BiauKai"/>
              </w:rPr>
            </w:pPr>
          </w:p>
          <w:p w:rsidR="003558FF" w:rsidRPr="00BE1914" w:rsidRDefault="003558FF" w:rsidP="00BE1914">
            <w:pPr>
              <w:rPr>
                <w:rFonts w:ascii="BiauKai" w:hAnsi="BiauKai" w:cs="BiauKai" w:hint="eastAsia"/>
              </w:rPr>
            </w:pPr>
            <w:r>
              <w:rPr>
                <w:rFonts w:ascii="新細明體" w:eastAsia="新細明體" w:hAnsi="新細明體" w:cs="新細明體" w:hint="eastAsia"/>
              </w:rPr>
              <w:t>5分鐘</w:t>
            </w:r>
          </w:p>
          <w:p w:rsidR="003558FF" w:rsidRDefault="003558FF">
            <w:pPr>
              <w:jc w:val="center"/>
              <w:rPr>
                <w:rFonts w:ascii="BiauKai" w:eastAsia="BiauKai" w:hAnsi="BiauKai" w:cs="BiauKai"/>
              </w:rPr>
            </w:pPr>
          </w:p>
          <w:p w:rsidR="003558FF" w:rsidRDefault="003558FF">
            <w:pPr>
              <w:jc w:val="center"/>
              <w:rPr>
                <w:rFonts w:ascii="BiauKai" w:eastAsia="BiauKai" w:hAnsi="BiauKai" w:cs="BiauKai"/>
              </w:rPr>
            </w:pPr>
          </w:p>
          <w:p w:rsidR="003558FF" w:rsidRDefault="003558FF">
            <w:pPr>
              <w:jc w:val="center"/>
              <w:rPr>
                <w:rFonts w:ascii="BiauKai" w:eastAsia="BiauKai" w:hAnsi="BiauKai" w:cs="BiauKai"/>
              </w:rPr>
            </w:pPr>
          </w:p>
          <w:p w:rsidR="003558FF" w:rsidRDefault="003558FF">
            <w:pPr>
              <w:jc w:val="center"/>
              <w:rPr>
                <w:rFonts w:ascii="BiauKai" w:eastAsia="BiauKai" w:hAnsi="BiauKai" w:cs="BiauKai"/>
              </w:rPr>
            </w:pPr>
          </w:p>
          <w:p w:rsidR="003558FF" w:rsidRDefault="003558FF">
            <w:pPr>
              <w:jc w:val="center"/>
              <w:rPr>
                <w:rFonts w:ascii="BiauKai" w:eastAsia="BiauKai" w:hAnsi="BiauKai" w:cs="BiauKai"/>
              </w:rPr>
            </w:pPr>
          </w:p>
          <w:p w:rsidR="003558FF" w:rsidRDefault="003558FF">
            <w:pPr>
              <w:jc w:val="center"/>
              <w:rPr>
                <w:rFonts w:ascii="BiauKai" w:eastAsia="BiauKai" w:hAnsi="BiauKai" w:cs="BiauKai"/>
              </w:rPr>
            </w:pPr>
          </w:p>
          <w:p w:rsidR="003558FF" w:rsidRDefault="003558FF">
            <w:pPr>
              <w:jc w:val="center"/>
              <w:rPr>
                <w:rFonts w:ascii="BiauKai" w:eastAsia="BiauKai" w:hAnsi="BiauKai" w:cs="BiauKai"/>
              </w:rPr>
            </w:pPr>
          </w:p>
          <w:p w:rsidR="003558FF" w:rsidRPr="00BE1914" w:rsidRDefault="003558FF" w:rsidP="002251BC">
            <w:pPr>
              <w:rPr>
                <w:rFonts w:ascii="BiauKai" w:hAnsi="BiauKai" w:cs="BiauKai" w:hint="eastAsia"/>
              </w:rPr>
            </w:pPr>
          </w:p>
          <w:p w:rsidR="003558FF" w:rsidRDefault="003558FF" w:rsidP="00BE1914">
            <w:pPr>
              <w:rPr>
                <w:rFonts w:ascii="BiauKai" w:hAnsi="BiauKai" w:cs="BiauKai" w:hint="eastAsia"/>
              </w:rPr>
            </w:pPr>
          </w:p>
          <w:p w:rsidR="003558FF" w:rsidRDefault="003558FF" w:rsidP="00BE1914">
            <w:pPr>
              <w:rPr>
                <w:rFonts w:ascii="BiauKai" w:hAnsi="BiauKai" w:cs="BiauKai" w:hint="eastAsia"/>
              </w:rPr>
            </w:pPr>
          </w:p>
          <w:p w:rsidR="003558FF" w:rsidRDefault="003558FF" w:rsidP="00BE1914">
            <w:pPr>
              <w:rPr>
                <w:rFonts w:ascii="BiauKai" w:hAnsi="BiauKai" w:cs="BiauKai" w:hint="eastAsia"/>
              </w:rPr>
            </w:pPr>
          </w:p>
          <w:p w:rsidR="003558FF" w:rsidRDefault="003558FF" w:rsidP="00BE1914">
            <w:pPr>
              <w:rPr>
                <w:rFonts w:ascii="BiauKai" w:hAnsi="BiauKai" w:cs="BiauKai" w:hint="eastAsia"/>
              </w:rPr>
            </w:pPr>
          </w:p>
          <w:p w:rsidR="003558FF" w:rsidRDefault="003558FF" w:rsidP="00BE1914">
            <w:pPr>
              <w:rPr>
                <w:rFonts w:ascii="BiauKai" w:hAnsi="BiauKai" w:cs="BiauKai" w:hint="eastAsia"/>
              </w:rPr>
            </w:pPr>
          </w:p>
          <w:p w:rsidR="003558FF" w:rsidRDefault="003558FF" w:rsidP="00BE1914">
            <w:pPr>
              <w:rPr>
                <w:rFonts w:ascii="BiauKai" w:hAnsi="BiauKai" w:cs="BiauKai" w:hint="eastAsia"/>
              </w:rPr>
            </w:pPr>
            <w:r>
              <w:rPr>
                <w:rFonts w:ascii="BiauKai" w:hAnsi="BiauKai" w:cs="BiauKai" w:hint="eastAsia"/>
              </w:rPr>
              <w:t>1</w:t>
            </w:r>
            <w:r>
              <w:rPr>
                <w:rFonts w:ascii="BiauKai" w:hAnsi="BiauKai" w:cs="BiauKai"/>
              </w:rPr>
              <w:t>0</w:t>
            </w:r>
            <w:r>
              <w:rPr>
                <w:rFonts w:ascii="BiauKai" w:hAnsi="BiauKai" w:cs="BiauKai" w:hint="eastAsia"/>
              </w:rPr>
              <w:t>分鐘</w:t>
            </w:r>
          </w:p>
          <w:p w:rsidR="003558FF" w:rsidRDefault="003558FF" w:rsidP="00BE1914">
            <w:pPr>
              <w:rPr>
                <w:rFonts w:ascii="BiauKai" w:hAnsi="BiauKai" w:cs="BiauKai" w:hint="eastAsia"/>
              </w:rPr>
            </w:pPr>
          </w:p>
          <w:p w:rsidR="003558FF" w:rsidRPr="00BE1914" w:rsidRDefault="003558FF" w:rsidP="00BE1914">
            <w:pPr>
              <w:rPr>
                <w:rFonts w:ascii="BiauKai" w:hAnsi="BiauKai" w:cs="BiauKai" w:hint="eastAsia"/>
              </w:rPr>
            </w:pPr>
          </w:p>
        </w:tc>
        <w:tc>
          <w:tcPr>
            <w:tcW w:w="2483" w:type="dxa"/>
            <w:gridSpan w:val="2"/>
            <w:vMerge/>
            <w:tcBorders>
              <w:left w:val="single" w:sz="4" w:space="0" w:color="000000"/>
            </w:tcBorders>
          </w:tcPr>
          <w:p w:rsidR="003558FF" w:rsidRDefault="003558FF">
            <w:pPr>
              <w:pBdr>
                <w:top w:val="nil"/>
                <w:left w:val="nil"/>
                <w:bottom w:val="nil"/>
                <w:right w:val="nil"/>
                <w:between w:val="nil"/>
              </w:pBdr>
              <w:spacing w:line="276" w:lineRule="auto"/>
              <w:rPr>
                <w:rFonts w:ascii="BiauKai" w:eastAsia="BiauKai" w:hAnsi="BiauKai" w:cs="BiauKai"/>
                <w:b/>
              </w:rPr>
            </w:pPr>
          </w:p>
        </w:tc>
      </w:tr>
      <w:tr w:rsidR="003558FF" w:rsidTr="00E0037F">
        <w:trPr>
          <w:trHeight w:val="760"/>
        </w:trPr>
        <w:tc>
          <w:tcPr>
            <w:tcW w:w="7078" w:type="dxa"/>
            <w:gridSpan w:val="8"/>
            <w:tcBorders>
              <w:bottom w:val="single" w:sz="4" w:space="0" w:color="000000"/>
              <w:right w:val="single" w:sz="4" w:space="0" w:color="000000"/>
            </w:tcBorders>
          </w:tcPr>
          <w:p w:rsidR="003558FF" w:rsidRDefault="003558FF">
            <w:pPr>
              <w:jc w:val="both"/>
              <w:rPr>
                <w:rFonts w:ascii="BiauKai" w:eastAsia="BiauKai" w:hAnsi="BiauKai" w:cs="BiauKai"/>
                <w:color w:val="000000"/>
              </w:rPr>
            </w:pPr>
            <w:r>
              <w:rPr>
                <w:rFonts w:ascii="BiauKai" w:eastAsia="BiauKai" w:hAnsi="BiauKai" w:cs="BiauKai"/>
                <w:color w:val="000000"/>
              </w:rPr>
              <w:lastRenderedPageBreak/>
              <w:t>【綜合活動】</w:t>
            </w:r>
          </w:p>
          <w:p w:rsidR="003558FF" w:rsidRPr="002251BC" w:rsidRDefault="003558FF" w:rsidP="002251BC">
            <w:pPr>
              <w:numPr>
                <w:ilvl w:val="0"/>
                <w:numId w:val="13"/>
              </w:numPr>
              <w:pBdr>
                <w:top w:val="nil"/>
                <w:left w:val="nil"/>
                <w:bottom w:val="nil"/>
                <w:right w:val="nil"/>
                <w:between w:val="nil"/>
              </w:pBdr>
              <w:jc w:val="both"/>
              <w:rPr>
                <w:rFonts w:ascii="BiauKai" w:eastAsia="BiauKai" w:hAnsi="BiauKai" w:cs="BiauKai"/>
              </w:rPr>
            </w:pPr>
            <w:r>
              <w:rPr>
                <w:rFonts w:ascii="BiauKai" w:eastAsia="BiauKai" w:hAnsi="BiauKai" w:cs="BiauKai"/>
                <w:color w:val="000000"/>
              </w:rPr>
              <w:t>綜合提問</w:t>
            </w:r>
          </w:p>
          <w:p w:rsidR="003558FF" w:rsidRPr="002251BC" w:rsidRDefault="003558FF" w:rsidP="002251BC">
            <w:pPr>
              <w:pBdr>
                <w:top w:val="nil"/>
                <w:left w:val="nil"/>
                <w:bottom w:val="nil"/>
                <w:right w:val="nil"/>
                <w:between w:val="nil"/>
              </w:pBdr>
              <w:ind w:left="851" w:hanging="480"/>
              <w:jc w:val="both"/>
              <w:rPr>
                <w:rFonts w:ascii="新細明體" w:eastAsia="新細明體" w:hAnsi="新細明體" w:cs="新細明體"/>
                <w:color w:val="000000"/>
              </w:rPr>
            </w:pPr>
            <w:r>
              <w:rPr>
                <w:rFonts w:ascii="新細明體" w:eastAsia="新細明體" w:hAnsi="新細明體" w:cs="新細明體" w:hint="eastAsia"/>
                <w:color w:val="000000"/>
              </w:rPr>
              <w:t xml:space="preserve"> </w:t>
            </w:r>
            <w:r w:rsidR="00662E3A">
              <w:rPr>
                <w:rFonts w:ascii="新細明體" w:eastAsia="新細明體" w:hAnsi="新細明體" w:cs="新細明體" w:hint="eastAsia"/>
                <w:color w:val="000000"/>
              </w:rPr>
              <w:t>老師：「今天我們做完了這個實驗，也寫了習作，老師想和大家一起整理一下今天上課內容</w:t>
            </w:r>
            <w:r>
              <w:rPr>
                <w:rFonts w:ascii="新細明體" w:eastAsia="新細明體" w:hAnsi="新細明體" w:cs="新細明體" w:hint="eastAsia"/>
                <w:color w:val="000000"/>
              </w:rPr>
              <w:t>?</w:t>
            </w:r>
            <w:r w:rsidR="00B63B09">
              <w:rPr>
                <w:rFonts w:ascii="新細明體" w:eastAsia="新細明體" w:hAnsi="新細明體" w:cs="新細明體" w:hint="eastAsia"/>
                <w:color w:val="000000"/>
              </w:rPr>
              <w:t>請記得</w:t>
            </w:r>
            <w:r w:rsidR="00A90F84">
              <w:rPr>
                <w:rFonts w:ascii="新細明體" w:eastAsia="新細明體" w:hAnsi="新細明體" w:cs="新細明體" w:hint="eastAsia"/>
                <w:color w:val="000000"/>
              </w:rPr>
              <w:t>舉手回答</w:t>
            </w:r>
            <w:r>
              <w:rPr>
                <w:rFonts w:ascii="新細明體" w:eastAsia="新細明體" w:hAnsi="新細明體" w:cs="新細明體" w:hint="eastAsia"/>
                <w:color w:val="000000"/>
              </w:rPr>
              <w:t>！」</w:t>
            </w:r>
          </w:p>
          <w:p w:rsidR="003558FF" w:rsidRPr="00B63B09" w:rsidRDefault="00662E3A" w:rsidP="002251BC">
            <w:pPr>
              <w:numPr>
                <w:ilvl w:val="0"/>
                <w:numId w:val="13"/>
              </w:numPr>
              <w:pBdr>
                <w:top w:val="nil"/>
                <w:left w:val="nil"/>
                <w:bottom w:val="nil"/>
                <w:right w:val="nil"/>
                <w:between w:val="nil"/>
              </w:pBdr>
              <w:jc w:val="both"/>
              <w:rPr>
                <w:rFonts w:ascii="BiauKai" w:eastAsia="BiauKai" w:hAnsi="BiauKai" w:cs="BiauKai"/>
              </w:rPr>
            </w:pPr>
            <w:r>
              <w:rPr>
                <w:rFonts w:asciiTheme="minorEastAsia" w:hAnsiTheme="minorEastAsia" w:cs="BiauKai" w:hint="eastAsia"/>
                <w:color w:val="000000"/>
              </w:rPr>
              <w:t>教師</w:t>
            </w:r>
            <w:r w:rsidR="003558FF">
              <w:rPr>
                <w:rFonts w:ascii="BiauKai" w:eastAsia="BiauKai" w:hAnsi="BiauKai" w:cs="BiauKai"/>
                <w:color w:val="000000"/>
              </w:rPr>
              <w:t>歸納</w:t>
            </w:r>
            <w:r w:rsidR="00B63B09">
              <w:rPr>
                <w:rFonts w:asciiTheme="minorEastAsia" w:hAnsiTheme="minorEastAsia" w:cs="BiauKai" w:hint="eastAsia"/>
                <w:color w:val="000000"/>
              </w:rPr>
              <w:t>本節課程</w:t>
            </w:r>
            <w:r w:rsidR="003558FF">
              <w:rPr>
                <w:rFonts w:ascii="BiauKai" w:eastAsia="BiauKai" w:hAnsi="BiauKai" w:cs="BiauKai"/>
                <w:color w:val="000000"/>
              </w:rPr>
              <w:t>重點</w:t>
            </w:r>
          </w:p>
          <w:p w:rsidR="00662E3A" w:rsidRDefault="00662E3A" w:rsidP="00662E3A">
            <w:pPr>
              <w:pBdr>
                <w:top w:val="nil"/>
                <w:left w:val="nil"/>
                <w:bottom w:val="nil"/>
                <w:right w:val="nil"/>
                <w:between w:val="nil"/>
              </w:pBdr>
              <w:ind w:left="480"/>
              <w:jc w:val="both"/>
            </w:pPr>
            <w:r>
              <w:rPr>
                <w:rFonts w:hint="eastAsia"/>
              </w:rPr>
              <w:t>老師：「</w:t>
            </w:r>
            <w:r w:rsidR="00DD13C3">
              <w:rPr>
                <w:rFonts w:hint="eastAsia"/>
              </w:rPr>
              <w:t>誰能告訴老師，</w:t>
            </w:r>
            <w:r w:rsidR="00DD13C3" w:rsidRPr="00DD13C3">
              <w:rPr>
                <w:rFonts w:hint="eastAsia"/>
                <w:b/>
              </w:rPr>
              <w:t>日常生活中我們能聽見什麼聲音</w:t>
            </w:r>
            <w:r w:rsidR="00DD13C3" w:rsidRPr="00DD13C3">
              <w:rPr>
                <w:rFonts w:hint="eastAsia"/>
              </w:rPr>
              <w:t>，請舉手回答</w:t>
            </w:r>
            <w:r>
              <w:rPr>
                <w:rFonts w:hint="eastAsia"/>
              </w:rPr>
              <w:t>」</w:t>
            </w:r>
          </w:p>
          <w:p w:rsidR="00662E3A" w:rsidRDefault="00DD13C3" w:rsidP="00662E3A">
            <w:pPr>
              <w:pBdr>
                <w:top w:val="nil"/>
                <w:left w:val="nil"/>
                <w:bottom w:val="nil"/>
                <w:right w:val="nil"/>
                <w:between w:val="nil"/>
              </w:pBdr>
              <w:ind w:left="480"/>
              <w:jc w:val="both"/>
            </w:pPr>
            <w:r>
              <w:rPr>
                <w:rFonts w:hint="eastAsia"/>
              </w:rPr>
              <w:t>學生：「講話的聲音</w:t>
            </w:r>
            <w:r w:rsidR="00662E3A">
              <w:rPr>
                <w:rFonts w:hint="eastAsia"/>
              </w:rPr>
              <w:t>」</w:t>
            </w:r>
            <w:r>
              <w:rPr>
                <w:rFonts w:hint="eastAsia"/>
              </w:rPr>
              <w:t>、</w:t>
            </w:r>
            <w:r>
              <w:rPr>
                <w:rFonts w:hint="eastAsia"/>
              </w:rPr>
              <w:t>「</w:t>
            </w:r>
            <w:r>
              <w:rPr>
                <w:rFonts w:hint="eastAsia"/>
              </w:rPr>
              <w:t>咳嗽</w:t>
            </w:r>
            <w:r>
              <w:rPr>
                <w:rFonts w:hint="eastAsia"/>
              </w:rPr>
              <w:t>的聲音」</w:t>
            </w:r>
            <w:r>
              <w:rPr>
                <w:rFonts w:hint="eastAsia"/>
              </w:rPr>
              <w:t>、</w:t>
            </w:r>
            <w:r>
              <w:rPr>
                <w:rFonts w:hint="eastAsia"/>
              </w:rPr>
              <w:t>「風的聲音」</w:t>
            </w:r>
            <w:r>
              <w:rPr>
                <w:rFonts w:hint="eastAsia"/>
              </w:rPr>
              <w:t>等</w:t>
            </w:r>
          </w:p>
          <w:p w:rsidR="00DD13C3" w:rsidRDefault="00DD13C3" w:rsidP="00662E3A">
            <w:pPr>
              <w:pBdr>
                <w:top w:val="nil"/>
                <w:left w:val="nil"/>
                <w:bottom w:val="nil"/>
                <w:right w:val="nil"/>
                <w:between w:val="nil"/>
              </w:pBdr>
              <w:ind w:left="480"/>
              <w:jc w:val="both"/>
            </w:pPr>
            <w:r>
              <w:rPr>
                <w:rFonts w:hint="eastAsia"/>
              </w:rPr>
              <w:t>老師：「</w:t>
            </w:r>
            <w:r>
              <w:rPr>
                <w:rFonts w:hint="eastAsia"/>
              </w:rPr>
              <w:t>非常好，剛才有發表的同學都加一分。</w:t>
            </w:r>
            <w:r>
              <w:rPr>
                <w:rFonts w:hint="eastAsia"/>
              </w:rPr>
              <w:t>」</w:t>
            </w:r>
          </w:p>
          <w:p w:rsidR="00DD13C3" w:rsidRDefault="00DD13C3" w:rsidP="00662E3A">
            <w:pPr>
              <w:pBdr>
                <w:top w:val="nil"/>
                <w:left w:val="nil"/>
                <w:bottom w:val="nil"/>
                <w:right w:val="nil"/>
                <w:between w:val="nil"/>
              </w:pBdr>
              <w:ind w:left="480"/>
              <w:jc w:val="both"/>
              <w:rPr>
                <w:rFonts w:hint="eastAsia"/>
              </w:rPr>
            </w:pPr>
            <w:r>
              <w:rPr>
                <w:rFonts w:hint="eastAsia"/>
              </w:rPr>
              <w:t xml:space="preserve">             </w:t>
            </w:r>
            <w:r>
              <w:rPr>
                <w:rFonts w:hint="eastAsia"/>
              </w:rPr>
              <w:t>「</w:t>
            </w:r>
            <w:r w:rsidR="002B20C4">
              <w:rPr>
                <w:rFonts w:hint="eastAsia"/>
              </w:rPr>
              <w:t>請問東西在發出聲音時，能觀察到什麼現象</w:t>
            </w:r>
            <w:r w:rsidR="002B20C4">
              <w:rPr>
                <w:rFonts w:hint="eastAsia"/>
              </w:rPr>
              <w:t>?</w:t>
            </w:r>
            <w:r>
              <w:rPr>
                <w:rFonts w:hint="eastAsia"/>
              </w:rPr>
              <w:t>」</w:t>
            </w:r>
          </w:p>
          <w:p w:rsidR="002B20C4" w:rsidRPr="002B20C4" w:rsidRDefault="002B20C4" w:rsidP="002B20C4">
            <w:pPr>
              <w:pBdr>
                <w:top w:val="nil"/>
                <w:left w:val="nil"/>
                <w:bottom w:val="nil"/>
                <w:right w:val="nil"/>
                <w:between w:val="nil"/>
              </w:pBdr>
              <w:jc w:val="both"/>
              <w:rPr>
                <w:rFonts w:hint="eastAsia"/>
              </w:rPr>
            </w:pPr>
            <w:r>
              <w:rPr>
                <w:rFonts w:hint="eastAsia"/>
              </w:rPr>
              <w:t xml:space="preserve">        </w:t>
            </w:r>
            <w:r>
              <w:rPr>
                <w:rFonts w:hint="eastAsia"/>
              </w:rPr>
              <w:t>學生：「</w:t>
            </w:r>
            <w:r>
              <w:rPr>
                <w:rFonts w:hint="eastAsia"/>
              </w:rPr>
              <w:t>會震動</w:t>
            </w:r>
            <w:r>
              <w:rPr>
                <w:rFonts w:hint="eastAsia"/>
              </w:rPr>
              <w:t>」</w:t>
            </w:r>
            <w:r>
              <w:rPr>
                <w:rFonts w:hint="eastAsia"/>
              </w:rPr>
              <w:t>、</w:t>
            </w:r>
            <w:r>
              <w:rPr>
                <w:rFonts w:hint="eastAsia"/>
              </w:rPr>
              <w:t>「</w:t>
            </w:r>
            <w:r>
              <w:rPr>
                <w:rFonts w:hint="eastAsia"/>
              </w:rPr>
              <w:t>水面</w:t>
            </w:r>
            <w:r>
              <w:rPr>
                <w:rFonts w:hint="eastAsia"/>
              </w:rPr>
              <w:t>會震動」、「</w:t>
            </w:r>
            <w:r>
              <w:rPr>
                <w:rFonts w:hint="eastAsia"/>
              </w:rPr>
              <w:t>紙片</w:t>
            </w:r>
            <w:r>
              <w:rPr>
                <w:rFonts w:hint="eastAsia"/>
              </w:rPr>
              <w:t>會</w:t>
            </w:r>
            <w:r>
              <w:rPr>
                <w:rFonts w:hint="eastAsia"/>
              </w:rPr>
              <w:t>跳</w:t>
            </w:r>
            <w:r>
              <w:rPr>
                <w:rFonts w:hint="eastAsia"/>
              </w:rPr>
              <w:t>動」</w:t>
            </w:r>
            <w:r>
              <w:rPr>
                <w:rFonts w:hint="eastAsia"/>
              </w:rPr>
              <w:t>等</w:t>
            </w:r>
          </w:p>
          <w:p w:rsidR="00B26A9F" w:rsidRPr="00B26A9F" w:rsidRDefault="00B26A9F">
            <w:pPr>
              <w:numPr>
                <w:ilvl w:val="0"/>
                <w:numId w:val="13"/>
              </w:numPr>
              <w:pBdr>
                <w:top w:val="nil"/>
                <w:left w:val="nil"/>
                <w:bottom w:val="nil"/>
                <w:right w:val="nil"/>
                <w:between w:val="nil"/>
              </w:pBdr>
              <w:jc w:val="both"/>
              <w:rPr>
                <w:rFonts w:ascii="BiauKai" w:eastAsia="BiauKai" w:hAnsi="BiauKai" w:cs="BiauKai"/>
              </w:rPr>
            </w:pPr>
            <w:r>
              <w:rPr>
                <w:rFonts w:asciiTheme="minorEastAsia" w:hAnsiTheme="minorEastAsia" w:cs="BiauKai" w:hint="eastAsia"/>
              </w:rPr>
              <w:t>公布回家作業</w:t>
            </w:r>
          </w:p>
          <w:p w:rsidR="00B26A9F" w:rsidRPr="00B26A9F" w:rsidRDefault="00B26A9F" w:rsidP="00B26A9F">
            <w:pPr>
              <w:pBdr>
                <w:top w:val="nil"/>
                <w:left w:val="nil"/>
                <w:bottom w:val="nil"/>
                <w:right w:val="nil"/>
                <w:between w:val="nil"/>
              </w:pBdr>
              <w:ind w:left="480"/>
              <w:jc w:val="both"/>
              <w:rPr>
                <w:rFonts w:ascii="BiauKai" w:eastAsia="BiauKai" w:hAnsi="BiauKai" w:cs="BiauKai"/>
              </w:rPr>
            </w:pPr>
            <w:r>
              <w:rPr>
                <w:rFonts w:ascii="新細明體" w:eastAsia="新細明體" w:hAnsi="新細明體" w:cs="新細明體" w:hint="eastAsia"/>
                <w:color w:val="000000"/>
              </w:rPr>
              <w:lastRenderedPageBreak/>
              <w:t>老師：請同學將</w:t>
            </w:r>
            <w:r w:rsidRPr="00B26A9F">
              <w:rPr>
                <w:rFonts w:ascii="新細明體" w:eastAsia="新細明體" w:hAnsi="新細明體" w:cs="新細明體" w:hint="eastAsia"/>
                <w:color w:val="000000"/>
                <w:bdr w:val="single" w:sz="4" w:space="0" w:color="auto"/>
              </w:rPr>
              <w:t>習作第45頁</w:t>
            </w:r>
            <w:r>
              <w:rPr>
                <w:rFonts w:ascii="新細明體" w:eastAsia="新細明體" w:hAnsi="新細明體" w:cs="新細明體" w:hint="eastAsia"/>
                <w:color w:val="000000"/>
              </w:rPr>
              <w:t>完成</w:t>
            </w:r>
          </w:p>
          <w:p w:rsidR="003558FF" w:rsidRDefault="003558FF">
            <w:pPr>
              <w:numPr>
                <w:ilvl w:val="0"/>
                <w:numId w:val="13"/>
              </w:numPr>
              <w:pBdr>
                <w:top w:val="nil"/>
                <w:left w:val="nil"/>
                <w:bottom w:val="nil"/>
                <w:right w:val="nil"/>
                <w:between w:val="nil"/>
              </w:pBdr>
              <w:jc w:val="both"/>
              <w:rPr>
                <w:rFonts w:ascii="BiauKai" w:eastAsia="BiauKai" w:hAnsi="BiauKai" w:cs="BiauKai"/>
              </w:rPr>
            </w:pPr>
            <w:r>
              <w:rPr>
                <w:rFonts w:ascii="BiauKai" w:eastAsia="BiauKai" w:hAnsi="BiauKai" w:cs="BiauKai"/>
                <w:color w:val="000000"/>
              </w:rPr>
              <w:t>活動預告</w:t>
            </w:r>
          </w:p>
          <w:p w:rsidR="003558FF" w:rsidRPr="002251BC" w:rsidRDefault="003558FF" w:rsidP="002251BC">
            <w:pPr>
              <w:pBdr>
                <w:top w:val="nil"/>
                <w:left w:val="nil"/>
                <w:bottom w:val="nil"/>
                <w:right w:val="nil"/>
                <w:between w:val="nil"/>
              </w:pBdr>
              <w:ind w:left="480"/>
              <w:jc w:val="both"/>
              <w:rPr>
                <w:rFonts w:ascii="BiauKai" w:eastAsia="BiauKai" w:hAnsi="BiauKai" w:cs="BiauKai"/>
                <w:color w:val="A6A6A6"/>
              </w:rPr>
            </w:pPr>
            <w:r>
              <w:rPr>
                <w:rFonts w:ascii="新細明體" w:eastAsia="新細明體" w:hAnsi="新細明體" w:cs="新細明體" w:hint="eastAsia"/>
              </w:rPr>
              <w:t>下一次上課我們要上聲音的高低，及聲音的音色，同學們可以先回家複習喔！一下課小組長記得要來蓋小組章，記得累積到50個章小組就可以兌換精美小禮物喔！</w:t>
            </w:r>
          </w:p>
        </w:tc>
        <w:tc>
          <w:tcPr>
            <w:tcW w:w="1121" w:type="dxa"/>
            <w:gridSpan w:val="2"/>
            <w:tcBorders>
              <w:left w:val="single" w:sz="4" w:space="0" w:color="000000"/>
              <w:bottom w:val="single" w:sz="4" w:space="0" w:color="000000"/>
              <w:right w:val="single" w:sz="4" w:space="0" w:color="000000"/>
            </w:tcBorders>
          </w:tcPr>
          <w:p w:rsidR="003558FF" w:rsidRDefault="003558FF">
            <w:pPr>
              <w:tabs>
                <w:tab w:val="center" w:pos="332"/>
              </w:tabs>
              <w:jc w:val="center"/>
              <w:rPr>
                <w:rFonts w:ascii="BiauKai" w:eastAsia="BiauKai" w:hAnsi="BiauKai" w:cs="BiauKai"/>
              </w:rPr>
            </w:pPr>
          </w:p>
          <w:p w:rsidR="003558FF" w:rsidRPr="00A42E62" w:rsidRDefault="003558FF">
            <w:pPr>
              <w:tabs>
                <w:tab w:val="center" w:pos="332"/>
              </w:tabs>
              <w:jc w:val="center"/>
              <w:rPr>
                <w:rFonts w:ascii="BiauKai" w:hAnsi="BiauKai" w:cs="BiauKai" w:hint="eastAsia"/>
              </w:rPr>
            </w:pPr>
          </w:p>
          <w:p w:rsidR="003558FF" w:rsidRDefault="003558FF" w:rsidP="00A42E62">
            <w:pPr>
              <w:tabs>
                <w:tab w:val="center" w:pos="332"/>
              </w:tabs>
              <w:jc w:val="center"/>
              <w:rPr>
                <w:rFonts w:ascii="BiauKai" w:eastAsia="BiauKai" w:hAnsi="BiauKai" w:cs="BiauKai"/>
              </w:rPr>
            </w:pPr>
            <w:r>
              <w:rPr>
                <w:rFonts w:ascii="BiauKai" w:eastAsia="BiauKai" w:hAnsi="BiauKai" w:cs="BiauKai"/>
              </w:rPr>
              <w:t>5分鐘</w:t>
            </w:r>
          </w:p>
          <w:p w:rsidR="003558FF" w:rsidRDefault="003558FF">
            <w:pPr>
              <w:jc w:val="center"/>
              <w:rPr>
                <w:rFonts w:ascii="BiauKai" w:eastAsia="BiauKai" w:hAnsi="BiauKai" w:cs="BiauKai"/>
              </w:rPr>
            </w:pPr>
          </w:p>
          <w:p w:rsidR="003558FF" w:rsidRDefault="003558FF">
            <w:pPr>
              <w:jc w:val="center"/>
              <w:rPr>
                <w:rFonts w:ascii="BiauKai" w:eastAsia="BiauKai" w:hAnsi="BiauKai" w:cs="BiauKai"/>
              </w:rPr>
            </w:pPr>
          </w:p>
          <w:p w:rsidR="003558FF" w:rsidRDefault="003558FF">
            <w:pPr>
              <w:jc w:val="center"/>
              <w:rPr>
                <w:rFonts w:ascii="BiauKai" w:eastAsia="BiauKai" w:hAnsi="BiauKai" w:cs="BiauKai"/>
              </w:rPr>
            </w:pPr>
          </w:p>
          <w:p w:rsidR="003558FF" w:rsidRDefault="003558FF">
            <w:pPr>
              <w:jc w:val="center"/>
              <w:rPr>
                <w:rFonts w:ascii="BiauKai" w:eastAsia="BiauKai" w:hAnsi="BiauKai" w:cs="BiauKai"/>
              </w:rPr>
            </w:pPr>
          </w:p>
          <w:p w:rsidR="003558FF" w:rsidRDefault="003558FF">
            <w:pPr>
              <w:jc w:val="center"/>
              <w:rPr>
                <w:rFonts w:ascii="BiauKai" w:hAnsi="BiauKai" w:cs="BiauKai" w:hint="eastAsia"/>
              </w:rPr>
            </w:pPr>
          </w:p>
          <w:p w:rsidR="000F704C" w:rsidRDefault="000F704C">
            <w:pPr>
              <w:jc w:val="center"/>
              <w:rPr>
                <w:rFonts w:ascii="BiauKai" w:hAnsi="BiauKai" w:cs="BiauKai"/>
              </w:rPr>
            </w:pPr>
          </w:p>
          <w:p w:rsidR="009D46F4" w:rsidRDefault="009D46F4">
            <w:pPr>
              <w:jc w:val="center"/>
              <w:rPr>
                <w:rFonts w:ascii="BiauKai" w:hAnsi="BiauKai" w:cs="BiauKai"/>
              </w:rPr>
            </w:pPr>
          </w:p>
          <w:p w:rsidR="009D46F4" w:rsidRDefault="009D46F4">
            <w:pPr>
              <w:jc w:val="center"/>
              <w:rPr>
                <w:rFonts w:ascii="BiauKai" w:hAnsi="BiauKai" w:cs="BiauKai" w:hint="eastAsia"/>
              </w:rPr>
            </w:pPr>
          </w:p>
          <w:p w:rsidR="00B26A9F" w:rsidRPr="00A42E62" w:rsidRDefault="00B26A9F">
            <w:pPr>
              <w:jc w:val="center"/>
              <w:rPr>
                <w:rFonts w:ascii="BiauKai" w:hAnsi="BiauKai" w:cs="BiauKai" w:hint="eastAsia"/>
              </w:rPr>
            </w:pPr>
          </w:p>
          <w:p w:rsidR="003558FF" w:rsidRDefault="00A42E62">
            <w:pPr>
              <w:jc w:val="center"/>
              <w:rPr>
                <w:rFonts w:ascii="BiauKai" w:hAnsi="BiauKai" w:cs="BiauKai" w:hint="eastAsia"/>
              </w:rPr>
            </w:pPr>
            <w:r>
              <w:rPr>
                <w:rFonts w:asciiTheme="minorEastAsia" w:hAnsiTheme="minorEastAsia" w:cs="BiauKai" w:hint="eastAsia"/>
              </w:rPr>
              <w:t>5</w:t>
            </w:r>
            <w:r w:rsidR="003558FF">
              <w:rPr>
                <w:rFonts w:ascii="BiauKai" w:eastAsia="BiauKai" w:hAnsi="BiauKai" w:cs="BiauKai"/>
              </w:rPr>
              <w:t>分鐘</w:t>
            </w:r>
          </w:p>
          <w:p w:rsidR="000F704C" w:rsidRDefault="000F704C">
            <w:pPr>
              <w:jc w:val="center"/>
              <w:rPr>
                <w:rFonts w:ascii="BiauKai" w:hAnsi="BiauKai" w:cs="BiauKai" w:hint="eastAsia"/>
              </w:rPr>
            </w:pPr>
          </w:p>
          <w:p w:rsidR="000F704C" w:rsidRPr="000F704C" w:rsidRDefault="000F704C">
            <w:pPr>
              <w:jc w:val="center"/>
              <w:rPr>
                <w:rFonts w:ascii="BiauKai" w:hAnsi="BiauKai" w:cs="BiauKai" w:hint="eastAsia"/>
              </w:rPr>
            </w:pPr>
          </w:p>
        </w:tc>
        <w:tc>
          <w:tcPr>
            <w:tcW w:w="2483" w:type="dxa"/>
            <w:gridSpan w:val="2"/>
            <w:vMerge/>
            <w:tcBorders>
              <w:left w:val="single" w:sz="4" w:space="0" w:color="000000"/>
              <w:bottom w:val="single" w:sz="4" w:space="0" w:color="000000"/>
            </w:tcBorders>
          </w:tcPr>
          <w:p w:rsidR="003558FF" w:rsidRDefault="003558FF">
            <w:pPr>
              <w:pBdr>
                <w:top w:val="nil"/>
                <w:left w:val="nil"/>
                <w:bottom w:val="nil"/>
                <w:right w:val="nil"/>
                <w:between w:val="nil"/>
              </w:pBdr>
              <w:spacing w:line="276" w:lineRule="auto"/>
              <w:rPr>
                <w:rFonts w:ascii="BiauKai" w:eastAsia="BiauKai" w:hAnsi="BiauKai" w:cs="BiauKai"/>
                <w:b/>
              </w:rPr>
            </w:pPr>
          </w:p>
        </w:tc>
      </w:tr>
      <w:tr w:rsidR="00E0037F" w:rsidRPr="00E0037F" w:rsidTr="00E0037F">
        <w:trPr>
          <w:trHeight w:val="266"/>
        </w:trPr>
        <w:tc>
          <w:tcPr>
            <w:tcW w:w="7078" w:type="dxa"/>
            <w:gridSpan w:val="8"/>
            <w:tcBorders>
              <w:top w:val="single" w:sz="4" w:space="0" w:color="000000"/>
              <w:bottom w:val="single" w:sz="4" w:space="0" w:color="000000"/>
              <w:right w:val="single" w:sz="4" w:space="0" w:color="000000"/>
            </w:tcBorders>
            <w:shd w:val="pct25" w:color="auto" w:fill="auto"/>
          </w:tcPr>
          <w:p w:rsidR="00E0037F" w:rsidRPr="00E0037F" w:rsidRDefault="00E0037F" w:rsidP="00E0037F">
            <w:pPr>
              <w:jc w:val="center"/>
              <w:rPr>
                <w:rFonts w:asciiTheme="minorEastAsia" w:hAnsiTheme="minorEastAsia" w:cs="BiauKai"/>
                <w:b/>
                <w:color w:val="000000"/>
              </w:rPr>
            </w:pPr>
            <w:r w:rsidRPr="00E0037F">
              <w:rPr>
                <w:rFonts w:asciiTheme="minorEastAsia" w:hAnsiTheme="minorEastAsia" w:cs="BiauKai" w:hint="eastAsia"/>
                <w:b/>
                <w:color w:val="000000"/>
              </w:rPr>
              <w:lastRenderedPageBreak/>
              <w:t>學生特殊情形</w:t>
            </w:r>
          </w:p>
        </w:tc>
        <w:tc>
          <w:tcPr>
            <w:tcW w:w="1121" w:type="dxa"/>
            <w:gridSpan w:val="2"/>
            <w:tcBorders>
              <w:top w:val="single" w:sz="4" w:space="0" w:color="000000"/>
              <w:left w:val="single" w:sz="4" w:space="0" w:color="000000"/>
              <w:bottom w:val="single" w:sz="4" w:space="0" w:color="000000"/>
              <w:right w:val="single" w:sz="4" w:space="0" w:color="000000"/>
            </w:tcBorders>
            <w:shd w:val="pct25" w:color="auto" w:fill="auto"/>
          </w:tcPr>
          <w:p w:rsidR="00E0037F" w:rsidRPr="00E0037F" w:rsidRDefault="00E0037F">
            <w:pPr>
              <w:tabs>
                <w:tab w:val="center" w:pos="332"/>
              </w:tabs>
              <w:jc w:val="center"/>
              <w:rPr>
                <w:rFonts w:ascii="BiauKai" w:eastAsia="BiauKai" w:hAnsi="BiauKai" w:cs="BiauKai"/>
                <w:b/>
              </w:rPr>
            </w:pPr>
            <w:r w:rsidRPr="00E0037F">
              <w:rPr>
                <w:rFonts w:asciiTheme="minorEastAsia" w:hAnsiTheme="minorEastAsia" w:cs="BiauKai" w:hint="eastAsia"/>
                <w:b/>
              </w:rPr>
              <w:t>時間點</w:t>
            </w:r>
          </w:p>
        </w:tc>
        <w:tc>
          <w:tcPr>
            <w:tcW w:w="2483" w:type="dxa"/>
            <w:gridSpan w:val="2"/>
            <w:tcBorders>
              <w:top w:val="single" w:sz="4" w:space="0" w:color="000000"/>
              <w:left w:val="single" w:sz="4" w:space="0" w:color="000000"/>
              <w:bottom w:val="single" w:sz="4" w:space="0" w:color="000000"/>
            </w:tcBorders>
            <w:shd w:val="pct25" w:color="auto" w:fill="auto"/>
          </w:tcPr>
          <w:p w:rsidR="00E0037F" w:rsidRPr="00E0037F" w:rsidRDefault="00E0037F">
            <w:pPr>
              <w:pBdr>
                <w:top w:val="nil"/>
                <w:left w:val="nil"/>
                <w:bottom w:val="nil"/>
                <w:right w:val="nil"/>
                <w:between w:val="nil"/>
              </w:pBdr>
              <w:spacing w:line="276" w:lineRule="auto"/>
              <w:rPr>
                <w:rFonts w:ascii="BiauKai" w:eastAsia="BiauKai" w:hAnsi="BiauKai" w:cs="BiauKai"/>
                <w:b/>
              </w:rPr>
            </w:pPr>
            <w:r w:rsidRPr="00E0037F">
              <w:rPr>
                <w:rFonts w:asciiTheme="minorEastAsia" w:hAnsiTheme="minorEastAsia" w:cs="BiauKai" w:hint="eastAsia"/>
                <w:b/>
              </w:rPr>
              <w:t>行為改變技術</w:t>
            </w:r>
          </w:p>
        </w:tc>
      </w:tr>
      <w:tr w:rsidR="00E0037F" w:rsidRPr="00E0037F" w:rsidTr="00B26A9F">
        <w:trPr>
          <w:trHeight w:val="281"/>
        </w:trPr>
        <w:tc>
          <w:tcPr>
            <w:tcW w:w="7078" w:type="dxa"/>
            <w:gridSpan w:val="8"/>
            <w:tcBorders>
              <w:top w:val="single" w:sz="4" w:space="0" w:color="000000"/>
              <w:bottom w:val="single" w:sz="4" w:space="0" w:color="000000"/>
              <w:right w:val="single" w:sz="4" w:space="0" w:color="000000"/>
            </w:tcBorders>
          </w:tcPr>
          <w:p w:rsidR="00A90F84" w:rsidRDefault="00E0037F" w:rsidP="00E0037F">
            <w:pPr>
              <w:pStyle w:val="ac"/>
              <w:numPr>
                <w:ilvl w:val="0"/>
                <w:numId w:val="18"/>
              </w:numPr>
              <w:ind w:leftChars="0"/>
              <w:jc w:val="both"/>
              <w:rPr>
                <w:rFonts w:asciiTheme="minorEastAsia" w:hAnsiTheme="minorEastAsia" w:cs="BiauKai"/>
                <w:color w:val="000000"/>
              </w:rPr>
            </w:pPr>
            <w:r w:rsidRPr="00E0037F">
              <w:rPr>
                <w:rFonts w:asciiTheme="minorEastAsia" w:hAnsiTheme="minorEastAsia" w:cs="BiauKai" w:hint="eastAsia"/>
                <w:color w:val="000000"/>
              </w:rPr>
              <w:t>教師提問時，學生急於表現，不舉手便搶答老師提問。</w:t>
            </w:r>
          </w:p>
          <w:p w:rsidR="00E0037F" w:rsidRPr="00E0037F" w:rsidRDefault="00A90F84" w:rsidP="00A90F84">
            <w:pPr>
              <w:pStyle w:val="ac"/>
              <w:ind w:leftChars="0"/>
              <w:jc w:val="both"/>
              <w:rPr>
                <w:rFonts w:asciiTheme="minorEastAsia" w:hAnsiTheme="minorEastAsia" w:cs="BiauKai"/>
                <w:color w:val="000000"/>
              </w:rPr>
            </w:pPr>
            <w:r>
              <w:rPr>
                <w:rFonts w:asciiTheme="minorEastAsia" w:hAnsiTheme="minorEastAsia" w:cs="BiauKai" w:hint="eastAsia"/>
                <w:color w:val="000000"/>
              </w:rPr>
              <w:t>(不當行為)</w:t>
            </w:r>
          </w:p>
        </w:tc>
        <w:tc>
          <w:tcPr>
            <w:tcW w:w="1121" w:type="dxa"/>
            <w:gridSpan w:val="2"/>
            <w:tcBorders>
              <w:top w:val="single" w:sz="4" w:space="0" w:color="000000"/>
              <w:left w:val="single" w:sz="4" w:space="0" w:color="000000"/>
              <w:bottom w:val="single" w:sz="4" w:space="0" w:color="000000"/>
              <w:right w:val="single" w:sz="4" w:space="0" w:color="000000"/>
            </w:tcBorders>
          </w:tcPr>
          <w:p w:rsidR="00E0037F" w:rsidRDefault="00E0037F">
            <w:pPr>
              <w:tabs>
                <w:tab w:val="center" w:pos="332"/>
              </w:tabs>
              <w:jc w:val="center"/>
              <w:rPr>
                <w:rFonts w:ascii="BiauKai" w:eastAsia="BiauKai" w:hAnsi="BiauKai" w:cs="BiauKai"/>
              </w:rPr>
            </w:pPr>
            <w:r>
              <w:rPr>
                <w:rFonts w:asciiTheme="minorEastAsia" w:hAnsiTheme="minorEastAsia" w:cs="BiauKai" w:hint="eastAsia"/>
              </w:rPr>
              <w:t>引起動機時</w:t>
            </w:r>
          </w:p>
        </w:tc>
        <w:tc>
          <w:tcPr>
            <w:tcW w:w="2483" w:type="dxa"/>
            <w:gridSpan w:val="2"/>
            <w:tcBorders>
              <w:top w:val="single" w:sz="4" w:space="0" w:color="000000"/>
              <w:left w:val="single" w:sz="4" w:space="0" w:color="000000"/>
            </w:tcBorders>
          </w:tcPr>
          <w:p w:rsidR="00E0037F" w:rsidRPr="00E0037F" w:rsidRDefault="00E0037F">
            <w:pPr>
              <w:pBdr>
                <w:top w:val="nil"/>
                <w:left w:val="nil"/>
                <w:bottom w:val="nil"/>
                <w:right w:val="nil"/>
                <w:between w:val="nil"/>
              </w:pBdr>
              <w:spacing w:line="276" w:lineRule="auto"/>
              <w:rPr>
                <w:rFonts w:asciiTheme="minorEastAsia" w:hAnsiTheme="minorEastAsia" w:cs="BiauKai"/>
                <w:b/>
              </w:rPr>
            </w:pPr>
            <w:r>
              <w:rPr>
                <w:rFonts w:asciiTheme="minorEastAsia" w:hAnsiTheme="minorEastAsia" w:cs="BiauKai" w:hint="eastAsia"/>
                <w:b/>
              </w:rPr>
              <w:t>先忽略其行為(削弱)，並對全班說明舉手並得到老師點名才能加分。不舉手的學生，老師不會點他。</w:t>
            </w:r>
          </w:p>
        </w:tc>
      </w:tr>
      <w:tr w:rsidR="00E0037F" w:rsidRPr="00E0037F" w:rsidTr="00E0037F">
        <w:trPr>
          <w:trHeight w:val="760"/>
        </w:trPr>
        <w:tc>
          <w:tcPr>
            <w:tcW w:w="7078" w:type="dxa"/>
            <w:gridSpan w:val="8"/>
            <w:tcBorders>
              <w:top w:val="single" w:sz="4" w:space="0" w:color="000000"/>
              <w:bottom w:val="single" w:sz="4" w:space="0" w:color="000000"/>
              <w:right w:val="single" w:sz="4" w:space="0" w:color="000000"/>
            </w:tcBorders>
          </w:tcPr>
          <w:p w:rsidR="00E0037F" w:rsidRPr="00E0037F" w:rsidRDefault="00A90F84" w:rsidP="00E0037F">
            <w:pPr>
              <w:pStyle w:val="ac"/>
              <w:numPr>
                <w:ilvl w:val="0"/>
                <w:numId w:val="18"/>
              </w:numPr>
              <w:ind w:leftChars="0"/>
              <w:jc w:val="both"/>
              <w:rPr>
                <w:rFonts w:asciiTheme="minorEastAsia" w:hAnsiTheme="minorEastAsia" w:cs="BiauKai"/>
                <w:color w:val="000000"/>
              </w:rPr>
            </w:pPr>
            <w:r>
              <w:rPr>
                <w:rFonts w:asciiTheme="minorEastAsia" w:hAnsiTheme="minorEastAsia" w:cs="BiauKai" w:hint="eastAsia"/>
                <w:color w:val="000000"/>
              </w:rPr>
              <w:t>先前搶答學生開始舉手回答問題。(正向行為)</w:t>
            </w:r>
          </w:p>
        </w:tc>
        <w:tc>
          <w:tcPr>
            <w:tcW w:w="1121" w:type="dxa"/>
            <w:gridSpan w:val="2"/>
            <w:tcBorders>
              <w:top w:val="single" w:sz="4" w:space="0" w:color="000000"/>
              <w:left w:val="single" w:sz="4" w:space="0" w:color="000000"/>
              <w:bottom w:val="single" w:sz="4" w:space="0" w:color="000000"/>
              <w:right w:val="single" w:sz="4" w:space="0" w:color="000000"/>
            </w:tcBorders>
          </w:tcPr>
          <w:p w:rsidR="00E0037F" w:rsidRDefault="00A90F84">
            <w:pPr>
              <w:tabs>
                <w:tab w:val="center" w:pos="332"/>
              </w:tabs>
              <w:jc w:val="center"/>
              <w:rPr>
                <w:rFonts w:asciiTheme="minorEastAsia" w:hAnsiTheme="minorEastAsia" w:cs="BiauKai"/>
              </w:rPr>
            </w:pPr>
            <w:r>
              <w:rPr>
                <w:rFonts w:asciiTheme="minorEastAsia" w:hAnsiTheme="minorEastAsia" w:cs="BiauKai" w:hint="eastAsia"/>
              </w:rPr>
              <w:t>發展活動時</w:t>
            </w:r>
          </w:p>
        </w:tc>
        <w:tc>
          <w:tcPr>
            <w:tcW w:w="2483" w:type="dxa"/>
            <w:gridSpan w:val="2"/>
            <w:tcBorders>
              <w:top w:val="single" w:sz="4" w:space="0" w:color="000000"/>
              <w:left w:val="single" w:sz="4" w:space="0" w:color="000000"/>
            </w:tcBorders>
          </w:tcPr>
          <w:p w:rsidR="00E0037F" w:rsidRDefault="00A90F84">
            <w:pPr>
              <w:pBdr>
                <w:top w:val="nil"/>
                <w:left w:val="nil"/>
                <w:bottom w:val="nil"/>
                <w:right w:val="nil"/>
                <w:between w:val="nil"/>
              </w:pBdr>
              <w:spacing w:line="276" w:lineRule="auto"/>
              <w:rPr>
                <w:rFonts w:asciiTheme="minorEastAsia" w:hAnsiTheme="minorEastAsia" w:cs="BiauKai"/>
                <w:b/>
              </w:rPr>
            </w:pPr>
            <w:r>
              <w:rPr>
                <w:rFonts w:asciiTheme="minorEastAsia" w:hAnsiTheme="minorEastAsia" w:cs="BiauKai" w:hint="eastAsia"/>
                <w:b/>
              </w:rPr>
              <w:t>給予口頭鼓勵，並請該同學回答問題，回答正確給予加分。</w:t>
            </w:r>
          </w:p>
        </w:tc>
      </w:tr>
      <w:tr w:rsidR="003558FF">
        <w:trPr>
          <w:trHeight w:val="600"/>
        </w:trPr>
        <w:tc>
          <w:tcPr>
            <w:tcW w:w="10682" w:type="dxa"/>
            <w:gridSpan w:val="12"/>
          </w:tcPr>
          <w:p w:rsidR="003558FF" w:rsidRDefault="003558FF">
            <w:pPr>
              <w:jc w:val="both"/>
              <w:rPr>
                <w:rFonts w:ascii="BiauKai" w:eastAsia="BiauKai" w:hAnsi="BiauKai" w:cs="BiauKai"/>
                <w:b/>
              </w:rPr>
            </w:pPr>
            <w:r>
              <w:rPr>
                <w:rFonts w:ascii="BiauKai" w:eastAsia="BiauKai" w:hAnsi="BiauKai" w:cs="BiauKai"/>
                <w:b/>
              </w:rPr>
              <w:t>試教成果：（非必要項目）</w:t>
            </w:r>
          </w:p>
          <w:p w:rsidR="003558FF" w:rsidRPr="002555DA" w:rsidRDefault="002555DA">
            <w:pPr>
              <w:jc w:val="both"/>
              <w:rPr>
                <w:rFonts w:ascii="BiauKai" w:eastAsia="BiauKai" w:hAnsi="BiauKai" w:cs="BiauKai"/>
                <w:color w:val="000000" w:themeColor="text1"/>
                <w:u w:val="single"/>
              </w:rPr>
            </w:pPr>
            <w:bookmarkStart w:id="0" w:name="_gjdgxs" w:colFirst="0" w:colLast="0"/>
            <w:bookmarkEnd w:id="0"/>
            <w:r w:rsidRPr="002555DA">
              <w:rPr>
                <w:rFonts w:asciiTheme="minorEastAsia" w:hAnsiTheme="minorEastAsia" w:cs="BiauKai" w:hint="eastAsia"/>
                <w:color w:val="000000" w:themeColor="text1"/>
                <w:u w:val="single"/>
              </w:rPr>
              <w:t>教學觀察表</w:t>
            </w:r>
          </w:p>
        </w:tc>
      </w:tr>
      <w:tr w:rsidR="003558FF">
        <w:trPr>
          <w:trHeight w:val="80"/>
        </w:trPr>
        <w:tc>
          <w:tcPr>
            <w:tcW w:w="10682" w:type="dxa"/>
            <w:gridSpan w:val="12"/>
          </w:tcPr>
          <w:p w:rsidR="003558FF" w:rsidRDefault="003558FF">
            <w:pPr>
              <w:jc w:val="both"/>
              <w:rPr>
                <w:rFonts w:ascii="BiauKai" w:hAnsi="BiauKai" w:cs="BiauKai" w:hint="eastAsia"/>
                <w:b/>
              </w:rPr>
            </w:pPr>
            <w:r>
              <w:rPr>
                <w:rFonts w:ascii="BiauKai" w:eastAsia="BiauKai" w:hAnsi="BiauKai" w:cs="BiauKai"/>
                <w:b/>
              </w:rPr>
              <w:t>參考資料：</w:t>
            </w:r>
          </w:p>
          <w:p w:rsidR="00C23109" w:rsidRPr="00C23109" w:rsidRDefault="00C23109">
            <w:pPr>
              <w:jc w:val="both"/>
              <w:rPr>
                <w:rFonts w:ascii="BiauKai" w:hAnsi="BiauKai" w:cs="BiauKai" w:hint="eastAsia"/>
                <w:b/>
              </w:rPr>
            </w:pPr>
            <w:r>
              <w:rPr>
                <w:rFonts w:ascii="BiauKai" w:hAnsi="BiauKai" w:cs="BiauKai" w:hint="eastAsia"/>
                <w:b/>
              </w:rPr>
              <w:t>南一版第六冊課本</w:t>
            </w:r>
            <w:r>
              <w:rPr>
                <w:rFonts w:ascii="BiauKai" w:hAnsi="BiauKai" w:cs="BiauKai" w:hint="eastAsia"/>
                <w:b/>
              </w:rPr>
              <w:t>P71</w:t>
            </w:r>
            <w:r>
              <w:rPr>
                <w:rFonts w:ascii="BiauKai" w:hAnsi="BiauKai" w:cs="BiauKai" w:hint="eastAsia"/>
                <w:b/>
              </w:rPr>
              <w:t>、習作</w:t>
            </w:r>
            <w:r>
              <w:rPr>
                <w:rFonts w:ascii="BiauKai" w:hAnsi="BiauKai" w:cs="BiauKai" w:hint="eastAsia"/>
                <w:b/>
              </w:rPr>
              <w:t>P45</w:t>
            </w:r>
          </w:p>
          <w:p w:rsidR="003558FF" w:rsidRDefault="002555DA">
            <w:pPr>
              <w:jc w:val="both"/>
            </w:pPr>
            <w:r>
              <w:rPr>
                <w:rFonts w:hint="eastAsia"/>
              </w:rPr>
              <w:t>南一教師網</w:t>
            </w:r>
            <w:hyperlink r:id="rId8" w:history="1">
              <w:r>
                <w:rPr>
                  <w:rStyle w:val="af"/>
                </w:rPr>
                <w:t>https://trans.nani.com.tw/NaniTeacher/teachercloud/eteacher/#</w:t>
              </w:r>
            </w:hyperlink>
          </w:p>
          <w:p w:rsidR="002555DA" w:rsidRDefault="002555DA">
            <w:pPr>
              <w:jc w:val="both"/>
            </w:pPr>
            <w:r>
              <w:rPr>
                <w:rFonts w:hint="eastAsia"/>
              </w:rPr>
              <w:t>康軒教師網</w:t>
            </w:r>
            <w:hyperlink r:id="rId9" w:history="1">
              <w:r>
                <w:rPr>
                  <w:rStyle w:val="af"/>
                </w:rPr>
                <w:t>https://www.945enet.com.tw/Index.asp</w:t>
              </w:r>
            </w:hyperlink>
          </w:p>
          <w:p w:rsidR="002555DA" w:rsidRDefault="002555DA">
            <w:pPr>
              <w:jc w:val="both"/>
              <w:rPr>
                <w:rFonts w:ascii="BiauKai" w:eastAsia="BiauKai" w:hAnsi="BiauKai" w:cs="BiauKai"/>
                <w:color w:val="A6A6A6"/>
                <w:u w:val="single"/>
              </w:rPr>
            </w:pPr>
            <w:r>
              <w:rPr>
                <w:rFonts w:hint="eastAsia"/>
              </w:rPr>
              <w:t>翰林</w:t>
            </w:r>
            <w:r w:rsidR="00C23109">
              <w:rPr>
                <w:rFonts w:hint="eastAsia"/>
              </w:rPr>
              <w:t>官網</w:t>
            </w:r>
            <w:hyperlink r:id="rId10" w:history="1">
              <w:r w:rsidR="00C23109">
                <w:rPr>
                  <w:rStyle w:val="af"/>
                </w:rPr>
                <w:t>https://www.hle.com.tw/index.html</w:t>
              </w:r>
            </w:hyperlink>
          </w:p>
        </w:tc>
      </w:tr>
      <w:tr w:rsidR="003558FF">
        <w:trPr>
          <w:trHeight w:val="60"/>
        </w:trPr>
        <w:tc>
          <w:tcPr>
            <w:tcW w:w="10682" w:type="dxa"/>
            <w:gridSpan w:val="12"/>
            <w:tcBorders>
              <w:bottom w:val="single" w:sz="12" w:space="0" w:color="000000"/>
            </w:tcBorders>
          </w:tcPr>
          <w:p w:rsidR="003558FF" w:rsidRDefault="003558FF">
            <w:pPr>
              <w:jc w:val="both"/>
              <w:rPr>
                <w:rFonts w:ascii="BiauKai" w:eastAsia="BiauKai" w:hAnsi="BiauKai" w:cs="BiauKai"/>
                <w:color w:val="A6A6A6"/>
                <w:u w:val="single"/>
              </w:rPr>
            </w:pPr>
            <w:r>
              <w:rPr>
                <w:rFonts w:ascii="BiauKai" w:eastAsia="BiauKai" w:hAnsi="BiauKai" w:cs="BiauKai"/>
                <w:b/>
              </w:rPr>
              <w:t>附錄：</w:t>
            </w:r>
            <w:r>
              <w:rPr>
                <w:rFonts w:ascii="BiauKai" w:eastAsia="BiauKai" w:hAnsi="BiauKai" w:cs="BiauKai"/>
                <w:color w:val="000000"/>
              </w:rPr>
              <w:t>無</w:t>
            </w:r>
          </w:p>
        </w:tc>
      </w:tr>
    </w:tbl>
    <w:p w:rsidR="002B20C4" w:rsidRDefault="002B20C4">
      <w:pPr>
        <w:rPr>
          <w:rFonts w:ascii="BiauKai" w:hAnsi="BiauKai" w:cs="BiauKai"/>
        </w:rPr>
      </w:pPr>
      <w:r>
        <w:rPr>
          <w:rFonts w:asciiTheme="minorEastAsia" w:hAnsiTheme="minorEastAsia" w:cs="BiauKai" w:hint="eastAsia"/>
        </w:rPr>
        <w:t>補充資料</w:t>
      </w:r>
      <w:r>
        <w:rPr>
          <w:rFonts w:ascii="BiauKai" w:hAnsi="BiauKai" w:cs="BiauKai" w:hint="eastAsia"/>
        </w:rPr>
        <w:t>:</w:t>
      </w:r>
    </w:p>
    <w:p w:rsidR="002B20C4" w:rsidRDefault="002B20C4">
      <w:pPr>
        <w:rPr>
          <w:rFonts w:ascii="BiauKai" w:hAnsi="BiauKai" w:cs="BiauKai"/>
        </w:rPr>
      </w:pPr>
      <w:r w:rsidRPr="002B20C4">
        <w:rPr>
          <w:rFonts w:ascii="BiauKai" w:hAnsi="BiauKai" w:cs="BiauKai" w:hint="eastAsia"/>
          <w:noProof/>
        </w:rPr>
        <w:drawing>
          <wp:inline distT="0" distB="0" distL="0" distR="0" wp14:anchorId="68E8C4AF" wp14:editId="44CE696E">
            <wp:extent cx="6645910" cy="3366770"/>
            <wp:effectExtent l="0" t="0" r="254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3366770"/>
                    </a:xfrm>
                    <a:prstGeom prst="rect">
                      <a:avLst/>
                    </a:prstGeom>
                    <a:noFill/>
                    <a:ln>
                      <a:noFill/>
                    </a:ln>
                  </pic:spPr>
                </pic:pic>
              </a:graphicData>
            </a:graphic>
          </wp:inline>
        </w:drawing>
      </w:r>
    </w:p>
    <w:p w:rsidR="002B20C4" w:rsidRPr="00287E43" w:rsidRDefault="002B20C4" w:rsidP="002B20C4">
      <w:pPr>
        <w:pStyle w:val="Default"/>
        <w:rPr>
          <w:rFonts w:asciiTheme="majorEastAsia" w:eastAsiaTheme="majorEastAsia" w:hAnsiTheme="majorEastAsia"/>
          <w:sz w:val="22"/>
          <w:szCs w:val="22"/>
        </w:rPr>
      </w:pPr>
      <w:r w:rsidRPr="00287E43">
        <w:rPr>
          <w:rFonts w:asciiTheme="majorEastAsia" w:eastAsiaTheme="majorEastAsia" w:hAnsiTheme="majorEastAsia" w:hint="eastAsia"/>
          <w:sz w:val="22"/>
          <w:szCs w:val="22"/>
        </w:rPr>
        <w:t>備註</w:t>
      </w:r>
      <w:r w:rsidRPr="00287E43">
        <w:rPr>
          <w:rFonts w:asciiTheme="majorEastAsia" w:eastAsiaTheme="majorEastAsia" w:hAnsiTheme="majorEastAsia"/>
          <w:sz w:val="22"/>
          <w:szCs w:val="22"/>
        </w:rPr>
        <w:t>1</w:t>
      </w:r>
      <w:r w:rsidRPr="00287E43">
        <w:rPr>
          <w:rFonts w:asciiTheme="majorEastAsia" w:eastAsiaTheme="majorEastAsia" w:hAnsiTheme="majorEastAsia" w:hint="eastAsia"/>
          <w:sz w:val="22"/>
          <w:szCs w:val="22"/>
        </w:rPr>
        <w:t>：學習表現編碼方式</w:t>
      </w:r>
      <w:r w:rsidRPr="00287E43">
        <w:rPr>
          <w:rFonts w:asciiTheme="majorEastAsia" w:eastAsiaTheme="majorEastAsia" w:hAnsiTheme="majorEastAsia"/>
          <w:sz w:val="22"/>
          <w:szCs w:val="22"/>
        </w:rPr>
        <w:t xml:space="preserve"> </w:t>
      </w:r>
    </w:p>
    <w:p w:rsidR="002B20C4" w:rsidRPr="00287E43" w:rsidRDefault="002B20C4" w:rsidP="002B20C4">
      <w:pPr>
        <w:pStyle w:val="Default"/>
        <w:rPr>
          <w:rFonts w:asciiTheme="majorEastAsia" w:eastAsiaTheme="majorEastAsia" w:hAnsiTheme="majorEastAsia"/>
          <w:sz w:val="22"/>
          <w:szCs w:val="22"/>
        </w:rPr>
      </w:pPr>
      <w:r w:rsidRPr="00287E43">
        <w:rPr>
          <w:rFonts w:asciiTheme="majorEastAsia" w:eastAsiaTheme="majorEastAsia" w:hAnsiTheme="majorEastAsia"/>
          <w:sz w:val="22"/>
          <w:szCs w:val="22"/>
        </w:rPr>
        <w:t>1.</w:t>
      </w:r>
      <w:r w:rsidRPr="00287E43">
        <w:rPr>
          <w:rFonts w:asciiTheme="majorEastAsia" w:eastAsiaTheme="majorEastAsia" w:hAnsiTheme="majorEastAsia" w:hint="eastAsia"/>
          <w:sz w:val="22"/>
          <w:szCs w:val="22"/>
          <w:shd w:val="pct15" w:color="auto" w:fill="FFFFFF"/>
        </w:rPr>
        <w:t>第</w:t>
      </w:r>
      <w:r w:rsidRPr="00287E43">
        <w:rPr>
          <w:rFonts w:asciiTheme="majorEastAsia" w:eastAsiaTheme="majorEastAsia" w:hAnsiTheme="majorEastAsia"/>
          <w:sz w:val="22"/>
          <w:szCs w:val="22"/>
          <w:shd w:val="pct15" w:color="auto" w:fill="FFFFFF"/>
        </w:rPr>
        <w:t>1</w:t>
      </w:r>
      <w:r w:rsidRPr="00287E43">
        <w:rPr>
          <w:rFonts w:asciiTheme="majorEastAsia" w:eastAsiaTheme="majorEastAsia" w:hAnsiTheme="majorEastAsia" w:hint="eastAsia"/>
          <w:sz w:val="22"/>
          <w:szCs w:val="22"/>
          <w:shd w:val="pct15" w:color="auto" w:fill="FFFFFF"/>
        </w:rPr>
        <w:t>碼</w:t>
      </w:r>
      <w:r w:rsidRPr="00287E43">
        <w:rPr>
          <w:rFonts w:asciiTheme="majorEastAsia" w:eastAsiaTheme="majorEastAsia" w:hAnsiTheme="majorEastAsia" w:hint="eastAsia"/>
          <w:sz w:val="22"/>
          <w:szCs w:val="22"/>
        </w:rPr>
        <w:t>：選擇以項目與子項具代表性之小寫英文字母表示，詳見上表以粗體呈現之英文字母，</w:t>
      </w:r>
      <w:r w:rsidRPr="00287E43">
        <w:rPr>
          <w:rFonts w:asciiTheme="majorEastAsia" w:eastAsiaTheme="majorEastAsia" w:hAnsiTheme="majorEastAsia" w:hint="eastAsia"/>
          <w:sz w:val="23"/>
          <w:szCs w:val="23"/>
        </w:rPr>
        <w:t>例</w:t>
      </w:r>
      <w:r w:rsidRPr="00287E43">
        <w:rPr>
          <w:rFonts w:asciiTheme="majorEastAsia" w:eastAsiaTheme="majorEastAsia" w:hAnsiTheme="majorEastAsia" w:hint="eastAsia"/>
          <w:sz w:val="22"/>
          <w:szCs w:val="22"/>
        </w:rPr>
        <w:t>如</w:t>
      </w:r>
      <w:r w:rsidRPr="00287E43">
        <w:rPr>
          <w:rFonts w:asciiTheme="majorEastAsia" w:eastAsiaTheme="majorEastAsia" w:hAnsiTheme="majorEastAsia" w:hint="eastAsia"/>
          <w:sz w:val="23"/>
          <w:szCs w:val="23"/>
        </w:rPr>
        <w:t>：</w:t>
      </w:r>
      <w:r w:rsidRPr="00287E43">
        <w:rPr>
          <w:rFonts w:asciiTheme="majorEastAsia" w:eastAsiaTheme="majorEastAsia" w:hAnsiTheme="majorEastAsia" w:hint="eastAsia"/>
          <w:sz w:val="22"/>
          <w:szCs w:val="22"/>
        </w:rPr>
        <w:t>思考智能項目下的想像創造子項，其代碼即為</w:t>
      </w:r>
      <w:r w:rsidRPr="00287E43">
        <w:rPr>
          <w:rFonts w:asciiTheme="majorEastAsia" w:eastAsiaTheme="majorEastAsia" w:hAnsiTheme="majorEastAsia"/>
          <w:sz w:val="22"/>
          <w:szCs w:val="22"/>
        </w:rPr>
        <w:t>ti</w:t>
      </w:r>
      <w:r w:rsidRPr="00287E43">
        <w:rPr>
          <w:rFonts w:asciiTheme="majorEastAsia" w:eastAsiaTheme="majorEastAsia" w:hAnsiTheme="majorEastAsia" w:hint="eastAsia"/>
          <w:sz w:val="22"/>
          <w:szCs w:val="22"/>
        </w:rPr>
        <w:t>。</w:t>
      </w:r>
      <w:r w:rsidRPr="00287E43">
        <w:rPr>
          <w:rFonts w:asciiTheme="majorEastAsia" w:eastAsiaTheme="majorEastAsia" w:hAnsiTheme="majorEastAsia"/>
          <w:sz w:val="22"/>
          <w:szCs w:val="22"/>
        </w:rPr>
        <w:t xml:space="preserve"> </w:t>
      </w:r>
    </w:p>
    <w:p w:rsidR="00287E43" w:rsidRPr="00287E43" w:rsidRDefault="002B20C4" w:rsidP="002B20C4">
      <w:pPr>
        <w:pStyle w:val="Default"/>
        <w:rPr>
          <w:rFonts w:asciiTheme="majorEastAsia" w:eastAsiaTheme="majorEastAsia" w:hAnsiTheme="majorEastAsia"/>
          <w:sz w:val="22"/>
          <w:szCs w:val="22"/>
        </w:rPr>
      </w:pPr>
      <w:r w:rsidRPr="00287E43">
        <w:rPr>
          <w:rFonts w:asciiTheme="majorEastAsia" w:eastAsiaTheme="majorEastAsia" w:hAnsiTheme="majorEastAsia"/>
          <w:sz w:val="22"/>
          <w:szCs w:val="22"/>
        </w:rPr>
        <w:t>2.</w:t>
      </w:r>
      <w:r w:rsidRPr="00287E43">
        <w:rPr>
          <w:rFonts w:asciiTheme="majorEastAsia" w:eastAsiaTheme="majorEastAsia" w:hAnsiTheme="majorEastAsia" w:hint="eastAsia"/>
          <w:sz w:val="22"/>
          <w:szCs w:val="22"/>
          <w:shd w:val="pct15" w:color="auto" w:fill="FFFFFF"/>
        </w:rPr>
        <w:t>第</w:t>
      </w:r>
      <w:r w:rsidRPr="00287E43">
        <w:rPr>
          <w:rFonts w:asciiTheme="majorEastAsia" w:eastAsiaTheme="majorEastAsia" w:hAnsiTheme="majorEastAsia"/>
          <w:sz w:val="22"/>
          <w:szCs w:val="22"/>
          <w:shd w:val="pct15" w:color="auto" w:fill="FFFFFF"/>
        </w:rPr>
        <w:t>2</w:t>
      </w:r>
      <w:r w:rsidRPr="00287E43">
        <w:rPr>
          <w:rFonts w:asciiTheme="majorEastAsia" w:eastAsiaTheme="majorEastAsia" w:hAnsiTheme="majorEastAsia" w:hint="eastAsia"/>
          <w:sz w:val="22"/>
          <w:szCs w:val="22"/>
          <w:shd w:val="pct15" w:color="auto" w:fill="FFFFFF"/>
        </w:rPr>
        <w:t>碼</w:t>
      </w:r>
      <w:r w:rsidRPr="00287E43">
        <w:rPr>
          <w:rFonts w:asciiTheme="majorEastAsia" w:eastAsiaTheme="majorEastAsia" w:hAnsiTheme="majorEastAsia" w:hint="eastAsia"/>
          <w:sz w:val="22"/>
          <w:szCs w:val="22"/>
        </w:rPr>
        <w:t>：第二、三學習階段（國民小學教育階段三至四年級、五至六年級）分別以Ⅱ、Ⅲ表示；</w:t>
      </w:r>
    </w:p>
    <w:p w:rsidR="00287E43" w:rsidRPr="00287E43" w:rsidRDefault="002B20C4" w:rsidP="00287E43">
      <w:pPr>
        <w:pStyle w:val="Default"/>
        <w:ind w:firstLineChars="400" w:firstLine="880"/>
        <w:rPr>
          <w:rFonts w:asciiTheme="majorEastAsia" w:eastAsiaTheme="majorEastAsia" w:hAnsiTheme="majorEastAsia"/>
          <w:sz w:val="22"/>
          <w:szCs w:val="22"/>
        </w:rPr>
      </w:pPr>
      <w:r w:rsidRPr="00287E43">
        <w:rPr>
          <w:rFonts w:asciiTheme="majorEastAsia" w:eastAsiaTheme="majorEastAsia" w:hAnsiTheme="majorEastAsia" w:hint="eastAsia"/>
          <w:sz w:val="22"/>
          <w:szCs w:val="22"/>
        </w:rPr>
        <w:t>第四學習階段（七至九年級，國民中學教育階段）以Ⅳ表示；</w:t>
      </w:r>
    </w:p>
    <w:p w:rsidR="00287E43" w:rsidRPr="00287E43" w:rsidRDefault="002B20C4" w:rsidP="00287E43">
      <w:pPr>
        <w:pStyle w:val="Default"/>
        <w:ind w:firstLineChars="400" w:firstLine="880"/>
        <w:rPr>
          <w:rFonts w:asciiTheme="majorEastAsia" w:eastAsiaTheme="majorEastAsia" w:hAnsiTheme="majorEastAsia"/>
          <w:sz w:val="22"/>
          <w:szCs w:val="22"/>
        </w:rPr>
      </w:pPr>
      <w:r w:rsidRPr="00287E43">
        <w:rPr>
          <w:rFonts w:asciiTheme="majorEastAsia" w:eastAsiaTheme="majorEastAsia" w:hAnsiTheme="majorEastAsia" w:hint="eastAsia"/>
          <w:sz w:val="22"/>
          <w:szCs w:val="22"/>
        </w:rPr>
        <w:t>第五學習階段（十至十二年級，高級中等學校教育階段）則以Ⅴ</w:t>
      </w:r>
      <w:r w:rsidRPr="00287E43">
        <w:rPr>
          <w:rFonts w:asciiTheme="majorEastAsia" w:eastAsiaTheme="majorEastAsia" w:hAnsiTheme="majorEastAsia"/>
          <w:sz w:val="22"/>
          <w:szCs w:val="22"/>
        </w:rPr>
        <w:t>c</w:t>
      </w:r>
      <w:r w:rsidRPr="00287E43">
        <w:rPr>
          <w:rFonts w:asciiTheme="majorEastAsia" w:eastAsiaTheme="majorEastAsia" w:hAnsiTheme="majorEastAsia" w:hint="eastAsia"/>
          <w:sz w:val="22"/>
          <w:szCs w:val="22"/>
        </w:rPr>
        <w:t>表示普通型高級中等學校必修，以</w:t>
      </w:r>
    </w:p>
    <w:p w:rsidR="002B20C4" w:rsidRPr="00287E43" w:rsidRDefault="002B20C4" w:rsidP="00287E43">
      <w:pPr>
        <w:pStyle w:val="Default"/>
        <w:ind w:firstLineChars="400" w:firstLine="880"/>
        <w:rPr>
          <w:rFonts w:asciiTheme="majorEastAsia" w:eastAsiaTheme="majorEastAsia" w:hAnsiTheme="majorEastAsia"/>
          <w:sz w:val="22"/>
          <w:szCs w:val="22"/>
        </w:rPr>
      </w:pPr>
      <w:r w:rsidRPr="00287E43">
        <w:rPr>
          <w:rFonts w:asciiTheme="majorEastAsia" w:eastAsiaTheme="majorEastAsia" w:hAnsiTheme="majorEastAsia" w:hint="eastAsia"/>
          <w:sz w:val="22"/>
          <w:szCs w:val="22"/>
        </w:rPr>
        <w:t>Ⅴ</w:t>
      </w:r>
      <w:r w:rsidRPr="00287E43">
        <w:rPr>
          <w:rFonts w:asciiTheme="majorEastAsia" w:eastAsiaTheme="majorEastAsia" w:hAnsiTheme="majorEastAsia"/>
          <w:sz w:val="22"/>
          <w:szCs w:val="22"/>
        </w:rPr>
        <w:t>a</w:t>
      </w:r>
      <w:r w:rsidRPr="00287E43">
        <w:rPr>
          <w:rFonts w:asciiTheme="majorEastAsia" w:eastAsiaTheme="majorEastAsia" w:hAnsiTheme="majorEastAsia" w:hint="eastAsia"/>
          <w:sz w:val="22"/>
          <w:szCs w:val="22"/>
        </w:rPr>
        <w:t>表示普通型高級中等學校加深加廣選修。</w:t>
      </w:r>
    </w:p>
    <w:p w:rsidR="00287E43" w:rsidRDefault="002B20C4">
      <w:pPr>
        <w:rPr>
          <w:rFonts w:asciiTheme="majorEastAsia" w:eastAsiaTheme="majorEastAsia" w:hAnsiTheme="majorEastAsia" w:cs="BiauKai" w:hint="eastAsia"/>
        </w:rPr>
      </w:pPr>
      <w:r w:rsidRPr="00287E43">
        <w:rPr>
          <w:rFonts w:asciiTheme="majorEastAsia" w:eastAsiaTheme="majorEastAsia" w:hAnsiTheme="majorEastAsia"/>
          <w:sz w:val="22"/>
          <w:szCs w:val="22"/>
        </w:rPr>
        <w:t>3.</w:t>
      </w:r>
      <w:r w:rsidRPr="00287E43">
        <w:rPr>
          <w:rFonts w:asciiTheme="majorEastAsia" w:eastAsiaTheme="majorEastAsia" w:hAnsiTheme="majorEastAsia" w:hint="eastAsia"/>
          <w:sz w:val="22"/>
          <w:szCs w:val="22"/>
          <w:shd w:val="pct15" w:color="auto" w:fill="FFFFFF"/>
        </w:rPr>
        <w:t>第</w:t>
      </w:r>
      <w:r w:rsidRPr="00287E43">
        <w:rPr>
          <w:rFonts w:asciiTheme="majorEastAsia" w:eastAsiaTheme="majorEastAsia" w:hAnsiTheme="majorEastAsia"/>
          <w:sz w:val="22"/>
          <w:szCs w:val="22"/>
          <w:shd w:val="pct15" w:color="auto" w:fill="FFFFFF"/>
        </w:rPr>
        <w:t>3</w:t>
      </w:r>
      <w:r w:rsidRPr="00287E43">
        <w:rPr>
          <w:rFonts w:asciiTheme="majorEastAsia" w:eastAsiaTheme="majorEastAsia" w:hAnsiTheme="majorEastAsia" w:hint="eastAsia"/>
          <w:sz w:val="22"/>
          <w:szCs w:val="22"/>
          <w:shd w:val="pct15" w:color="auto" w:fill="FFFFFF"/>
        </w:rPr>
        <w:t>碼</w:t>
      </w:r>
      <w:r w:rsidRPr="00287E43">
        <w:rPr>
          <w:rFonts w:asciiTheme="majorEastAsia" w:eastAsiaTheme="majorEastAsia" w:hAnsiTheme="majorEastAsia" w:hint="eastAsia"/>
          <w:sz w:val="22"/>
          <w:szCs w:val="22"/>
        </w:rPr>
        <w:t>：阿拉伯數字為流水號。</w:t>
      </w:r>
    </w:p>
    <w:p w:rsidR="00287E43" w:rsidRDefault="00287E43">
      <w:pPr>
        <w:rPr>
          <w:rFonts w:asciiTheme="majorEastAsia" w:eastAsiaTheme="majorEastAsia" w:hAnsiTheme="majorEastAsia" w:cs="BiauKai"/>
        </w:rPr>
      </w:pPr>
      <w:r w:rsidRPr="00287E43">
        <w:rPr>
          <w:rFonts w:asciiTheme="majorEastAsia" w:eastAsiaTheme="majorEastAsia" w:hAnsiTheme="majorEastAsia" w:cs="BiauKai"/>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3954838</wp:posOffset>
                </wp:positionH>
                <wp:positionV relativeFrom="paragraph">
                  <wp:posOffset>444</wp:posOffset>
                </wp:positionV>
                <wp:extent cx="2360930" cy="1404620"/>
                <wp:effectExtent l="0" t="0" r="22860"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87E43" w:rsidRDefault="00287E43" w:rsidP="00287E43">
                            <w:pPr>
                              <w:pStyle w:val="Default"/>
                              <w:rPr>
                                <w:sz w:val="22"/>
                                <w:szCs w:val="22"/>
                              </w:rPr>
                            </w:pPr>
                            <w:r>
                              <w:rPr>
                                <w:rFonts w:hint="eastAsia"/>
                                <w:sz w:val="22"/>
                                <w:szCs w:val="22"/>
                              </w:rPr>
                              <w:t>學習內容編碼方式</w:t>
                            </w:r>
                            <w:r>
                              <w:rPr>
                                <w:sz w:val="22"/>
                                <w:szCs w:val="22"/>
                              </w:rPr>
                              <w:t xml:space="preserve"> </w:t>
                            </w:r>
                          </w:p>
                          <w:p w:rsidR="00287E43" w:rsidRDefault="00287E43" w:rsidP="00287E43">
                            <w:pPr>
                              <w:pStyle w:val="Default"/>
                              <w:numPr>
                                <w:ilvl w:val="0"/>
                                <w:numId w:val="20"/>
                              </w:numPr>
                              <w:rPr>
                                <w:sz w:val="22"/>
                                <w:szCs w:val="22"/>
                              </w:rPr>
                            </w:pPr>
                            <w:r w:rsidRPr="00287E43">
                              <w:rPr>
                                <w:rFonts w:hint="eastAsia"/>
                                <w:sz w:val="22"/>
                                <w:szCs w:val="22"/>
                                <w:shd w:val="pct15" w:color="auto" w:fill="FFFFFF"/>
                              </w:rPr>
                              <w:t>第</w:t>
                            </w:r>
                            <w:r w:rsidRPr="00287E43">
                              <w:rPr>
                                <w:sz w:val="22"/>
                                <w:szCs w:val="22"/>
                                <w:shd w:val="pct15" w:color="auto" w:fill="FFFFFF"/>
                              </w:rPr>
                              <w:t>1</w:t>
                            </w:r>
                            <w:r w:rsidRPr="00287E43">
                              <w:rPr>
                                <w:rFonts w:hint="eastAsia"/>
                                <w:sz w:val="22"/>
                                <w:szCs w:val="22"/>
                                <w:shd w:val="pct15" w:color="auto" w:fill="FFFFFF"/>
                              </w:rPr>
                              <w:t>碼：</w:t>
                            </w:r>
                            <w:r>
                              <w:rPr>
                                <w:rFonts w:hint="eastAsia"/>
                                <w:sz w:val="22"/>
                                <w:szCs w:val="22"/>
                              </w:rPr>
                              <w:t>國民小學教育階段是以跨科概念統整理論（</w:t>
                            </w:r>
                            <w:r>
                              <w:rPr>
                                <w:sz w:val="22"/>
                                <w:szCs w:val="22"/>
                              </w:rPr>
                              <w:t>Interdiscipline</w:t>
                            </w:r>
                            <w:r>
                              <w:rPr>
                                <w:rFonts w:hint="eastAsia"/>
                                <w:sz w:val="22"/>
                                <w:szCs w:val="22"/>
                              </w:rPr>
                              <w:t>），共包含七大跨科概念，其編碼以</w:t>
                            </w:r>
                            <w:r>
                              <w:rPr>
                                <w:sz w:val="22"/>
                                <w:szCs w:val="22"/>
                              </w:rPr>
                              <w:t>INa~INg</w:t>
                            </w:r>
                            <w:r>
                              <w:rPr>
                                <w:rFonts w:hint="eastAsia"/>
                                <w:sz w:val="22"/>
                                <w:szCs w:val="22"/>
                              </w:rPr>
                              <w:t>呈現。國民中學教育階段及普通型高級中等學校教育階段因有分科之專門性，故以主題、次主題方式呈現，</w:t>
                            </w:r>
                            <w:r>
                              <w:rPr>
                                <w:sz w:val="22"/>
                                <w:szCs w:val="22"/>
                              </w:rPr>
                              <w:t>14</w:t>
                            </w:r>
                            <w:r>
                              <w:rPr>
                                <w:rFonts w:hint="eastAsia"/>
                                <w:sz w:val="22"/>
                                <w:szCs w:val="22"/>
                              </w:rPr>
                              <w:t>個主題以大寫英文字母</w:t>
                            </w:r>
                            <w:r>
                              <w:rPr>
                                <w:sz w:val="22"/>
                                <w:szCs w:val="22"/>
                              </w:rPr>
                              <w:t>A~N</w:t>
                            </w:r>
                            <w:r>
                              <w:rPr>
                                <w:rFonts w:hint="eastAsia"/>
                                <w:sz w:val="22"/>
                                <w:szCs w:val="22"/>
                              </w:rPr>
                              <w:t>表示。普通型高級中等學校教育階段則再依科別於主題前增加大寫英文字</w:t>
                            </w:r>
                            <w:r>
                              <w:rPr>
                                <w:sz w:val="22"/>
                                <w:szCs w:val="22"/>
                              </w:rPr>
                              <w:t>B</w:t>
                            </w:r>
                            <w:r>
                              <w:rPr>
                                <w:rFonts w:hint="eastAsia"/>
                                <w:sz w:val="22"/>
                                <w:szCs w:val="22"/>
                              </w:rPr>
                              <w:t>、</w:t>
                            </w:r>
                            <w:r>
                              <w:rPr>
                                <w:sz w:val="22"/>
                                <w:szCs w:val="22"/>
                              </w:rPr>
                              <w:t>P</w:t>
                            </w:r>
                            <w:r>
                              <w:rPr>
                                <w:rFonts w:hint="eastAsia"/>
                                <w:sz w:val="22"/>
                                <w:szCs w:val="22"/>
                              </w:rPr>
                              <w:t>、</w:t>
                            </w:r>
                            <w:r>
                              <w:rPr>
                                <w:sz w:val="22"/>
                                <w:szCs w:val="22"/>
                              </w:rPr>
                              <w:t>C</w:t>
                            </w:r>
                            <w:r>
                              <w:rPr>
                                <w:rFonts w:hint="eastAsia"/>
                                <w:sz w:val="22"/>
                                <w:szCs w:val="22"/>
                              </w:rPr>
                              <w:t>、</w:t>
                            </w:r>
                            <w:r>
                              <w:rPr>
                                <w:sz w:val="22"/>
                                <w:szCs w:val="22"/>
                              </w:rPr>
                              <w:t>E</w:t>
                            </w:r>
                            <w:r>
                              <w:rPr>
                                <w:rFonts w:hint="eastAsia"/>
                                <w:sz w:val="22"/>
                                <w:szCs w:val="22"/>
                              </w:rPr>
                              <w:t>之代碼，以代表生物（</w:t>
                            </w:r>
                            <w:r>
                              <w:rPr>
                                <w:sz w:val="22"/>
                                <w:szCs w:val="22"/>
                              </w:rPr>
                              <w:t>Biology</w:t>
                            </w:r>
                            <w:r>
                              <w:rPr>
                                <w:rFonts w:hint="eastAsia"/>
                                <w:sz w:val="22"/>
                                <w:szCs w:val="22"/>
                              </w:rPr>
                              <w:t>）、物理（</w:t>
                            </w:r>
                            <w:r>
                              <w:rPr>
                                <w:sz w:val="22"/>
                                <w:szCs w:val="22"/>
                              </w:rPr>
                              <w:t>Physics</w:t>
                            </w:r>
                            <w:r>
                              <w:rPr>
                                <w:rFonts w:hint="eastAsia"/>
                                <w:sz w:val="22"/>
                                <w:szCs w:val="22"/>
                              </w:rPr>
                              <w:t>）、化學（</w:t>
                            </w:r>
                            <w:r>
                              <w:rPr>
                                <w:sz w:val="22"/>
                                <w:szCs w:val="22"/>
                              </w:rPr>
                              <w:t>Chemistry</w:t>
                            </w:r>
                            <w:r>
                              <w:rPr>
                                <w:rFonts w:hint="eastAsia"/>
                                <w:sz w:val="22"/>
                                <w:szCs w:val="22"/>
                              </w:rPr>
                              <w:t>）、地球科學（</w:t>
                            </w:r>
                            <w:r>
                              <w:rPr>
                                <w:sz w:val="22"/>
                                <w:szCs w:val="22"/>
                              </w:rPr>
                              <w:t>Earth Sciences</w:t>
                            </w:r>
                            <w:r>
                              <w:rPr>
                                <w:rFonts w:hint="eastAsia"/>
                                <w:sz w:val="22"/>
                                <w:szCs w:val="22"/>
                              </w:rPr>
                              <w:t>）四科目之學習內容。</w:t>
                            </w:r>
                          </w:p>
                          <w:p w:rsidR="00287E43" w:rsidRDefault="00287E43" w:rsidP="00287E43">
                            <w:pPr>
                              <w:pStyle w:val="Default"/>
                              <w:ind w:left="360"/>
                              <w:rPr>
                                <w:sz w:val="22"/>
                                <w:szCs w:val="22"/>
                              </w:rPr>
                            </w:pPr>
                          </w:p>
                          <w:p w:rsidR="00287E43" w:rsidRDefault="00287E43" w:rsidP="00287E43">
                            <w:pPr>
                              <w:pStyle w:val="Default"/>
                              <w:numPr>
                                <w:ilvl w:val="0"/>
                                <w:numId w:val="20"/>
                              </w:numPr>
                              <w:rPr>
                                <w:sz w:val="22"/>
                                <w:szCs w:val="22"/>
                              </w:rPr>
                            </w:pPr>
                            <w:r w:rsidRPr="00287E43">
                              <w:rPr>
                                <w:rFonts w:hint="eastAsia"/>
                                <w:sz w:val="22"/>
                                <w:szCs w:val="22"/>
                                <w:shd w:val="pct15" w:color="auto" w:fill="FFFFFF"/>
                              </w:rPr>
                              <w:t>第</w:t>
                            </w:r>
                            <w:r w:rsidRPr="00287E43">
                              <w:rPr>
                                <w:sz w:val="22"/>
                                <w:szCs w:val="22"/>
                                <w:shd w:val="pct15" w:color="auto" w:fill="FFFFFF"/>
                              </w:rPr>
                              <w:t>2</w:t>
                            </w:r>
                            <w:r w:rsidRPr="00287E43">
                              <w:rPr>
                                <w:rFonts w:hint="eastAsia"/>
                                <w:sz w:val="22"/>
                                <w:szCs w:val="22"/>
                                <w:shd w:val="pct15" w:color="auto" w:fill="FFFFFF"/>
                              </w:rPr>
                              <w:t>碼：</w:t>
                            </w:r>
                            <w:r>
                              <w:rPr>
                                <w:rFonts w:hint="eastAsia"/>
                                <w:sz w:val="22"/>
                                <w:szCs w:val="22"/>
                              </w:rPr>
                              <w:t>第二、三學習階段（國民小學教育階段三至四年級、五至六年級）分別以Ⅱ、Ⅲ表示；第四學習階段（七至九年級，國民中學教育階段）以Ⅳ表示；第五學習階段（十至十二年級，高級中等學校教育階段）則以Ⅴ</w:t>
                            </w:r>
                            <w:r>
                              <w:rPr>
                                <w:sz w:val="22"/>
                                <w:szCs w:val="22"/>
                              </w:rPr>
                              <w:t>c</w:t>
                            </w:r>
                            <w:r>
                              <w:rPr>
                                <w:rFonts w:hint="eastAsia"/>
                                <w:sz w:val="22"/>
                                <w:szCs w:val="22"/>
                              </w:rPr>
                              <w:t>表示普通型高級中等學校必修內容，以Ⅴ</w:t>
                            </w:r>
                            <w:r>
                              <w:rPr>
                                <w:sz w:val="22"/>
                                <w:szCs w:val="22"/>
                              </w:rPr>
                              <w:t>a</w:t>
                            </w:r>
                            <w:r>
                              <w:rPr>
                                <w:rFonts w:hint="eastAsia"/>
                                <w:sz w:val="22"/>
                                <w:szCs w:val="22"/>
                              </w:rPr>
                              <w:t>表示普通型高級中等學校加深加廣選修內容。</w:t>
                            </w:r>
                          </w:p>
                          <w:p w:rsidR="00287E43" w:rsidRPr="00287E43" w:rsidRDefault="00287E43" w:rsidP="00287E43">
                            <w:pPr>
                              <w:pStyle w:val="Default"/>
                              <w:ind w:left="360"/>
                              <w:rPr>
                                <w:rFonts w:hint="eastAsia"/>
                                <w:sz w:val="22"/>
                                <w:szCs w:val="22"/>
                              </w:rPr>
                            </w:pPr>
                          </w:p>
                          <w:p w:rsidR="00287E43" w:rsidRPr="00287E43" w:rsidRDefault="00287E43" w:rsidP="00287E43">
                            <w:pPr>
                              <w:rPr>
                                <w:rFonts w:asciiTheme="majorEastAsia" w:eastAsiaTheme="majorEastAsia" w:hAnsiTheme="majorEastAsia" w:cs="BiauKai" w:hint="eastAsia"/>
                              </w:rPr>
                            </w:pPr>
                            <w:r>
                              <w:rPr>
                                <w:sz w:val="22"/>
                                <w:szCs w:val="22"/>
                              </w:rPr>
                              <w:t>3.</w:t>
                            </w:r>
                            <w:r w:rsidRPr="00287E43">
                              <w:rPr>
                                <w:rFonts w:hint="eastAsia"/>
                                <w:sz w:val="22"/>
                                <w:szCs w:val="22"/>
                                <w:shd w:val="pct15" w:color="auto" w:fill="FFFFFF"/>
                              </w:rPr>
                              <w:t>第</w:t>
                            </w:r>
                            <w:r w:rsidRPr="00287E43">
                              <w:rPr>
                                <w:sz w:val="22"/>
                                <w:szCs w:val="22"/>
                                <w:shd w:val="pct15" w:color="auto" w:fill="FFFFFF"/>
                              </w:rPr>
                              <w:t>3</w:t>
                            </w:r>
                            <w:r w:rsidRPr="00287E43">
                              <w:rPr>
                                <w:rFonts w:hint="eastAsia"/>
                                <w:sz w:val="22"/>
                                <w:szCs w:val="22"/>
                                <w:shd w:val="pct15" w:color="auto" w:fill="FFFFFF"/>
                              </w:rPr>
                              <w:t>碼：</w:t>
                            </w:r>
                            <w:r>
                              <w:rPr>
                                <w:rFonts w:hint="eastAsia"/>
                                <w:sz w:val="22"/>
                                <w:szCs w:val="22"/>
                              </w:rPr>
                              <w:t>阿拉伯數字為流水號。</w:t>
                            </w:r>
                          </w:p>
                          <w:p w:rsidR="00287E43" w:rsidRPr="00287E43" w:rsidRDefault="00287E4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1.4pt;margin-top:.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">
                <v:textbox style="mso-fit-shape-to-text:t">
                  <w:txbxContent>
                    <w:p w:rsidR="00287E43" w:rsidRDefault="00287E43" w:rsidP="00287E43">
                      <w:pPr>
                        <w:pStyle w:val="Default"/>
                        <w:rPr>
                          <w:sz w:val="22"/>
                          <w:szCs w:val="22"/>
                        </w:rPr>
                      </w:pPr>
                      <w:r>
                        <w:rPr>
                          <w:rFonts w:hint="eastAsia"/>
                          <w:sz w:val="22"/>
                          <w:szCs w:val="22"/>
                        </w:rPr>
                        <w:t>學習內容編碼方式</w:t>
                      </w:r>
                      <w:r>
                        <w:rPr>
                          <w:sz w:val="22"/>
                          <w:szCs w:val="22"/>
                        </w:rPr>
                        <w:t xml:space="preserve"> </w:t>
                      </w:r>
                    </w:p>
                    <w:p w:rsidR="00287E43" w:rsidRDefault="00287E43" w:rsidP="00287E43">
                      <w:pPr>
                        <w:pStyle w:val="Default"/>
                        <w:numPr>
                          <w:ilvl w:val="0"/>
                          <w:numId w:val="20"/>
                        </w:numPr>
                        <w:rPr>
                          <w:sz w:val="22"/>
                          <w:szCs w:val="22"/>
                        </w:rPr>
                      </w:pPr>
                      <w:r w:rsidRPr="00287E43">
                        <w:rPr>
                          <w:rFonts w:hint="eastAsia"/>
                          <w:sz w:val="22"/>
                          <w:szCs w:val="22"/>
                          <w:shd w:val="pct15" w:color="auto" w:fill="FFFFFF"/>
                        </w:rPr>
                        <w:t>第</w:t>
                      </w:r>
                      <w:r w:rsidRPr="00287E43">
                        <w:rPr>
                          <w:sz w:val="22"/>
                          <w:szCs w:val="22"/>
                          <w:shd w:val="pct15" w:color="auto" w:fill="FFFFFF"/>
                        </w:rPr>
                        <w:t>1</w:t>
                      </w:r>
                      <w:r w:rsidRPr="00287E43">
                        <w:rPr>
                          <w:rFonts w:hint="eastAsia"/>
                          <w:sz w:val="22"/>
                          <w:szCs w:val="22"/>
                          <w:shd w:val="pct15" w:color="auto" w:fill="FFFFFF"/>
                        </w:rPr>
                        <w:t>碼：</w:t>
                      </w:r>
                      <w:r>
                        <w:rPr>
                          <w:rFonts w:hint="eastAsia"/>
                          <w:sz w:val="22"/>
                          <w:szCs w:val="22"/>
                        </w:rPr>
                        <w:t>國民小學教育階段是以跨科概念統整理論（</w:t>
                      </w:r>
                      <w:r>
                        <w:rPr>
                          <w:sz w:val="22"/>
                          <w:szCs w:val="22"/>
                        </w:rPr>
                        <w:t>Interdiscipline</w:t>
                      </w:r>
                      <w:r>
                        <w:rPr>
                          <w:rFonts w:hint="eastAsia"/>
                          <w:sz w:val="22"/>
                          <w:szCs w:val="22"/>
                        </w:rPr>
                        <w:t>），共包含七大跨科概念，其編碼以</w:t>
                      </w:r>
                      <w:r>
                        <w:rPr>
                          <w:sz w:val="22"/>
                          <w:szCs w:val="22"/>
                        </w:rPr>
                        <w:t>INa~INg</w:t>
                      </w:r>
                      <w:r>
                        <w:rPr>
                          <w:rFonts w:hint="eastAsia"/>
                          <w:sz w:val="22"/>
                          <w:szCs w:val="22"/>
                        </w:rPr>
                        <w:t>呈現。國民中學教育階段及普通型高級中等學校教育階段因有分科之專門性，故以主題、次主題方式呈現，</w:t>
                      </w:r>
                      <w:r>
                        <w:rPr>
                          <w:sz w:val="22"/>
                          <w:szCs w:val="22"/>
                        </w:rPr>
                        <w:t>14</w:t>
                      </w:r>
                      <w:r>
                        <w:rPr>
                          <w:rFonts w:hint="eastAsia"/>
                          <w:sz w:val="22"/>
                          <w:szCs w:val="22"/>
                        </w:rPr>
                        <w:t>個主題以大寫英文字母</w:t>
                      </w:r>
                      <w:r>
                        <w:rPr>
                          <w:sz w:val="22"/>
                          <w:szCs w:val="22"/>
                        </w:rPr>
                        <w:t>A~N</w:t>
                      </w:r>
                      <w:r>
                        <w:rPr>
                          <w:rFonts w:hint="eastAsia"/>
                          <w:sz w:val="22"/>
                          <w:szCs w:val="22"/>
                        </w:rPr>
                        <w:t>表示。普通型高級中等學校教育階段則再依科別於主題前增加大寫英文字</w:t>
                      </w:r>
                      <w:r>
                        <w:rPr>
                          <w:sz w:val="22"/>
                          <w:szCs w:val="22"/>
                        </w:rPr>
                        <w:t>B</w:t>
                      </w:r>
                      <w:r>
                        <w:rPr>
                          <w:rFonts w:hint="eastAsia"/>
                          <w:sz w:val="22"/>
                          <w:szCs w:val="22"/>
                        </w:rPr>
                        <w:t>、</w:t>
                      </w:r>
                      <w:r>
                        <w:rPr>
                          <w:sz w:val="22"/>
                          <w:szCs w:val="22"/>
                        </w:rPr>
                        <w:t>P</w:t>
                      </w:r>
                      <w:r>
                        <w:rPr>
                          <w:rFonts w:hint="eastAsia"/>
                          <w:sz w:val="22"/>
                          <w:szCs w:val="22"/>
                        </w:rPr>
                        <w:t>、</w:t>
                      </w:r>
                      <w:r>
                        <w:rPr>
                          <w:sz w:val="22"/>
                          <w:szCs w:val="22"/>
                        </w:rPr>
                        <w:t>C</w:t>
                      </w:r>
                      <w:r>
                        <w:rPr>
                          <w:rFonts w:hint="eastAsia"/>
                          <w:sz w:val="22"/>
                          <w:szCs w:val="22"/>
                        </w:rPr>
                        <w:t>、</w:t>
                      </w:r>
                      <w:r>
                        <w:rPr>
                          <w:sz w:val="22"/>
                          <w:szCs w:val="22"/>
                        </w:rPr>
                        <w:t>E</w:t>
                      </w:r>
                      <w:r>
                        <w:rPr>
                          <w:rFonts w:hint="eastAsia"/>
                          <w:sz w:val="22"/>
                          <w:szCs w:val="22"/>
                        </w:rPr>
                        <w:t>之代碼，以代表生物（</w:t>
                      </w:r>
                      <w:r>
                        <w:rPr>
                          <w:sz w:val="22"/>
                          <w:szCs w:val="22"/>
                        </w:rPr>
                        <w:t>Biology</w:t>
                      </w:r>
                      <w:r>
                        <w:rPr>
                          <w:rFonts w:hint="eastAsia"/>
                          <w:sz w:val="22"/>
                          <w:szCs w:val="22"/>
                        </w:rPr>
                        <w:t>）、物理（</w:t>
                      </w:r>
                      <w:r>
                        <w:rPr>
                          <w:sz w:val="22"/>
                          <w:szCs w:val="22"/>
                        </w:rPr>
                        <w:t>Physics</w:t>
                      </w:r>
                      <w:r>
                        <w:rPr>
                          <w:rFonts w:hint="eastAsia"/>
                          <w:sz w:val="22"/>
                          <w:szCs w:val="22"/>
                        </w:rPr>
                        <w:t>）、化學（</w:t>
                      </w:r>
                      <w:r>
                        <w:rPr>
                          <w:sz w:val="22"/>
                          <w:szCs w:val="22"/>
                        </w:rPr>
                        <w:t>Chemistry</w:t>
                      </w:r>
                      <w:r>
                        <w:rPr>
                          <w:rFonts w:hint="eastAsia"/>
                          <w:sz w:val="22"/>
                          <w:szCs w:val="22"/>
                        </w:rPr>
                        <w:t>）、地球科學（</w:t>
                      </w:r>
                      <w:r>
                        <w:rPr>
                          <w:sz w:val="22"/>
                          <w:szCs w:val="22"/>
                        </w:rPr>
                        <w:t>Earth Sciences</w:t>
                      </w:r>
                      <w:r>
                        <w:rPr>
                          <w:rFonts w:hint="eastAsia"/>
                          <w:sz w:val="22"/>
                          <w:szCs w:val="22"/>
                        </w:rPr>
                        <w:t>）四科目之學習內容。</w:t>
                      </w:r>
                    </w:p>
                    <w:p w:rsidR="00287E43" w:rsidRDefault="00287E43" w:rsidP="00287E43">
                      <w:pPr>
                        <w:pStyle w:val="Default"/>
                        <w:ind w:left="360"/>
                        <w:rPr>
                          <w:sz w:val="22"/>
                          <w:szCs w:val="22"/>
                        </w:rPr>
                      </w:pPr>
                    </w:p>
                    <w:p w:rsidR="00287E43" w:rsidRDefault="00287E43" w:rsidP="00287E43">
                      <w:pPr>
                        <w:pStyle w:val="Default"/>
                        <w:numPr>
                          <w:ilvl w:val="0"/>
                          <w:numId w:val="20"/>
                        </w:numPr>
                        <w:rPr>
                          <w:sz w:val="22"/>
                          <w:szCs w:val="22"/>
                        </w:rPr>
                      </w:pPr>
                      <w:r w:rsidRPr="00287E43">
                        <w:rPr>
                          <w:rFonts w:hint="eastAsia"/>
                          <w:sz w:val="22"/>
                          <w:szCs w:val="22"/>
                          <w:shd w:val="pct15" w:color="auto" w:fill="FFFFFF"/>
                        </w:rPr>
                        <w:t>第</w:t>
                      </w:r>
                      <w:r w:rsidRPr="00287E43">
                        <w:rPr>
                          <w:sz w:val="22"/>
                          <w:szCs w:val="22"/>
                          <w:shd w:val="pct15" w:color="auto" w:fill="FFFFFF"/>
                        </w:rPr>
                        <w:t>2</w:t>
                      </w:r>
                      <w:r w:rsidRPr="00287E43">
                        <w:rPr>
                          <w:rFonts w:hint="eastAsia"/>
                          <w:sz w:val="22"/>
                          <w:szCs w:val="22"/>
                          <w:shd w:val="pct15" w:color="auto" w:fill="FFFFFF"/>
                        </w:rPr>
                        <w:t>碼：</w:t>
                      </w:r>
                      <w:r>
                        <w:rPr>
                          <w:rFonts w:hint="eastAsia"/>
                          <w:sz w:val="22"/>
                          <w:szCs w:val="22"/>
                        </w:rPr>
                        <w:t>第二、三學習階段（國民小學教育階段三至四年級、五至六年級）分別以Ⅱ、Ⅲ表示；第四學習階段（七至九年級，國民中學教育階段）以Ⅳ表示；第五學習階段（十至十二年級，高級中等學校教育階段）則以Ⅴ</w:t>
                      </w:r>
                      <w:r>
                        <w:rPr>
                          <w:sz w:val="22"/>
                          <w:szCs w:val="22"/>
                        </w:rPr>
                        <w:t>c</w:t>
                      </w:r>
                      <w:r>
                        <w:rPr>
                          <w:rFonts w:hint="eastAsia"/>
                          <w:sz w:val="22"/>
                          <w:szCs w:val="22"/>
                        </w:rPr>
                        <w:t>表示普通型高級中等學校必修內容，以Ⅴ</w:t>
                      </w:r>
                      <w:r>
                        <w:rPr>
                          <w:sz w:val="22"/>
                          <w:szCs w:val="22"/>
                        </w:rPr>
                        <w:t>a</w:t>
                      </w:r>
                      <w:r>
                        <w:rPr>
                          <w:rFonts w:hint="eastAsia"/>
                          <w:sz w:val="22"/>
                          <w:szCs w:val="22"/>
                        </w:rPr>
                        <w:t>表示普通型高級中等學校加深加廣選修內容。</w:t>
                      </w:r>
                    </w:p>
                    <w:p w:rsidR="00287E43" w:rsidRPr="00287E43" w:rsidRDefault="00287E43" w:rsidP="00287E43">
                      <w:pPr>
                        <w:pStyle w:val="Default"/>
                        <w:ind w:left="360"/>
                        <w:rPr>
                          <w:rFonts w:hint="eastAsia"/>
                          <w:sz w:val="22"/>
                          <w:szCs w:val="22"/>
                        </w:rPr>
                      </w:pPr>
                    </w:p>
                    <w:p w:rsidR="00287E43" w:rsidRPr="00287E43" w:rsidRDefault="00287E43" w:rsidP="00287E43">
                      <w:pPr>
                        <w:rPr>
                          <w:rFonts w:asciiTheme="majorEastAsia" w:eastAsiaTheme="majorEastAsia" w:hAnsiTheme="majorEastAsia" w:cs="BiauKai" w:hint="eastAsia"/>
                        </w:rPr>
                      </w:pPr>
                      <w:r>
                        <w:rPr>
                          <w:sz w:val="22"/>
                          <w:szCs w:val="22"/>
                        </w:rPr>
                        <w:t>3.</w:t>
                      </w:r>
                      <w:r w:rsidRPr="00287E43">
                        <w:rPr>
                          <w:rFonts w:hint="eastAsia"/>
                          <w:sz w:val="22"/>
                          <w:szCs w:val="22"/>
                          <w:shd w:val="pct15" w:color="auto" w:fill="FFFFFF"/>
                        </w:rPr>
                        <w:t>第</w:t>
                      </w:r>
                      <w:r w:rsidRPr="00287E43">
                        <w:rPr>
                          <w:sz w:val="22"/>
                          <w:szCs w:val="22"/>
                          <w:shd w:val="pct15" w:color="auto" w:fill="FFFFFF"/>
                        </w:rPr>
                        <w:t>3</w:t>
                      </w:r>
                      <w:r w:rsidRPr="00287E43">
                        <w:rPr>
                          <w:rFonts w:hint="eastAsia"/>
                          <w:sz w:val="22"/>
                          <w:szCs w:val="22"/>
                          <w:shd w:val="pct15" w:color="auto" w:fill="FFFFFF"/>
                        </w:rPr>
                        <w:t>碼：</w:t>
                      </w:r>
                      <w:r>
                        <w:rPr>
                          <w:rFonts w:hint="eastAsia"/>
                          <w:sz w:val="22"/>
                          <w:szCs w:val="22"/>
                        </w:rPr>
                        <w:t>阿拉伯數字為流水號。</w:t>
                      </w:r>
                    </w:p>
                    <w:p w:rsidR="00287E43" w:rsidRPr="00287E43" w:rsidRDefault="00287E43"/>
                  </w:txbxContent>
                </v:textbox>
                <w10:wrap type="square"/>
              </v:shape>
            </w:pict>
          </mc:Fallback>
        </mc:AlternateContent>
      </w:r>
      <w:r w:rsidRPr="00287E43">
        <w:rPr>
          <w:rFonts w:ascii="BiauKai" w:hAnsi="BiauKai" w:cs="BiauKai" w:hint="eastAsia"/>
          <w:noProof/>
        </w:rPr>
        <w:drawing>
          <wp:inline distT="0" distB="0" distL="0" distR="0" wp14:anchorId="3007D8A0" wp14:editId="380E3AA8">
            <wp:extent cx="3789739" cy="5069172"/>
            <wp:effectExtent l="0" t="0" r="127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3841" cy="5114787"/>
                    </a:xfrm>
                    <a:prstGeom prst="rect">
                      <a:avLst/>
                    </a:prstGeom>
                    <a:noFill/>
                    <a:ln>
                      <a:noFill/>
                    </a:ln>
                  </pic:spPr>
                </pic:pic>
              </a:graphicData>
            </a:graphic>
          </wp:inline>
        </w:drawing>
      </w:r>
      <w:r w:rsidRPr="00287E43">
        <w:rPr>
          <w:rFonts w:ascii="BiauKai" w:hAnsi="BiauKai" w:cs="BiauKai" w:hint="eastAsia"/>
          <w:noProof/>
        </w:rPr>
        <w:drawing>
          <wp:inline distT="0" distB="0" distL="0" distR="0" wp14:anchorId="4BCE5E1D" wp14:editId="46FD4D49">
            <wp:extent cx="3805595" cy="1171556"/>
            <wp:effectExtent l="0" t="0" r="444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7458" cy="1178287"/>
                    </a:xfrm>
                    <a:prstGeom prst="rect">
                      <a:avLst/>
                    </a:prstGeom>
                    <a:noFill/>
                    <a:ln>
                      <a:noFill/>
                    </a:ln>
                  </pic:spPr>
                </pic:pic>
              </a:graphicData>
            </a:graphic>
          </wp:inline>
        </w:drawing>
      </w:r>
      <w:bookmarkStart w:id="1" w:name="_GoBack"/>
      <w:bookmarkEnd w:id="1"/>
    </w:p>
    <w:p w:rsidR="00287E43" w:rsidRDefault="00287E43">
      <w:pPr>
        <w:rPr>
          <w:rFonts w:asciiTheme="majorEastAsia" w:eastAsiaTheme="majorEastAsia" w:hAnsiTheme="majorEastAsia" w:cs="BiauKai"/>
        </w:rPr>
      </w:pPr>
    </w:p>
    <w:p w:rsidR="002B20C4" w:rsidRPr="00287E43" w:rsidRDefault="002B20C4">
      <w:pPr>
        <w:rPr>
          <w:rFonts w:ascii="BiauKai" w:hAnsi="BiauKai" w:cs="BiauKai" w:hint="eastAsia"/>
        </w:rPr>
      </w:pPr>
    </w:p>
    <w:sectPr w:rsidR="002B20C4" w:rsidRPr="00287E43" w:rsidSect="006C7AF5">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E9C" w:rsidRDefault="000B2E9C" w:rsidP="00841AD5">
      <w:r>
        <w:separator/>
      </w:r>
    </w:p>
  </w:endnote>
  <w:endnote w:type="continuationSeparator" w:id="0">
    <w:p w:rsidR="000B2E9C" w:rsidRDefault="000B2E9C" w:rsidP="0084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auKai">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E9C" w:rsidRDefault="000B2E9C" w:rsidP="00841AD5">
      <w:r>
        <w:separator/>
      </w:r>
    </w:p>
  </w:footnote>
  <w:footnote w:type="continuationSeparator" w:id="0">
    <w:p w:rsidR="000B2E9C" w:rsidRDefault="000B2E9C" w:rsidP="00841A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4652"/>
    <w:multiLevelType w:val="multilevel"/>
    <w:tmpl w:val="ED046AE4"/>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986158"/>
    <w:multiLevelType w:val="multilevel"/>
    <w:tmpl w:val="8222E7EE"/>
    <w:lvl w:ilvl="0">
      <w:start w:val="1"/>
      <w:numFmt w:val="decimal"/>
      <w:lvlText w:val="(%1)"/>
      <w:lvlJc w:val="left"/>
      <w:pPr>
        <w:ind w:left="960" w:hanging="480"/>
      </w:pPr>
      <w:rPr>
        <w:rFonts w:ascii="BiauKai" w:eastAsia="BiauKai" w:hAnsi="BiauKai" w:cs="BiauKai"/>
        <w:color w:val="00000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33B7B0A"/>
    <w:multiLevelType w:val="hybridMultilevel"/>
    <w:tmpl w:val="01DCBC2E"/>
    <w:lvl w:ilvl="0" w:tplc="E32EF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4255E"/>
    <w:multiLevelType w:val="multilevel"/>
    <w:tmpl w:val="623892D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601301"/>
    <w:multiLevelType w:val="multilevel"/>
    <w:tmpl w:val="A852013A"/>
    <w:lvl w:ilvl="0">
      <w:start w:val="1"/>
      <w:numFmt w:val="decimal"/>
      <w:lvlText w:val="%1."/>
      <w:lvlJc w:val="left"/>
      <w:pPr>
        <w:ind w:left="960" w:hanging="480"/>
      </w:pPr>
      <w:rPr>
        <w:color w:val="00000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08A1471"/>
    <w:multiLevelType w:val="multilevel"/>
    <w:tmpl w:val="C7C4638A"/>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22610992"/>
    <w:multiLevelType w:val="multilevel"/>
    <w:tmpl w:val="A2AAD35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3C27780"/>
    <w:multiLevelType w:val="multilevel"/>
    <w:tmpl w:val="914474E2"/>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C416669"/>
    <w:multiLevelType w:val="multilevel"/>
    <w:tmpl w:val="22161148"/>
    <w:lvl w:ilvl="0">
      <w:start w:val="1"/>
      <w:numFmt w:val="decimal"/>
      <w:lvlText w:val="(%1)"/>
      <w:lvlJc w:val="left"/>
      <w:pPr>
        <w:ind w:left="960" w:hanging="480"/>
      </w:pPr>
      <w:rPr>
        <w:rFonts w:ascii="BiauKai" w:eastAsia="BiauKai" w:hAnsi="BiauKai" w:cs="BiauKai"/>
        <w:color w:val="00000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ED43A08"/>
    <w:multiLevelType w:val="multilevel"/>
    <w:tmpl w:val="E6E0A1FE"/>
    <w:lvl w:ilvl="0">
      <w:start w:val="1"/>
      <w:numFmt w:val="decimal"/>
      <w:lvlText w:val="(%1)"/>
      <w:lvlJc w:val="left"/>
      <w:pPr>
        <w:ind w:left="960" w:hanging="480"/>
      </w:pPr>
      <w:rPr>
        <w:rFonts w:ascii="BiauKai" w:eastAsia="BiauKai" w:hAnsi="BiauKai" w:cs="BiauKai"/>
        <w:color w:val="00000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3CC05F7E"/>
    <w:multiLevelType w:val="multilevel"/>
    <w:tmpl w:val="49FA546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44A40BB7"/>
    <w:multiLevelType w:val="multilevel"/>
    <w:tmpl w:val="342E48C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46FA189B"/>
    <w:multiLevelType w:val="multilevel"/>
    <w:tmpl w:val="3D427CDE"/>
    <w:lvl w:ilvl="0">
      <w:start w:val="1"/>
      <w:numFmt w:val="decimal"/>
      <w:lvlText w:val="%1."/>
      <w:lvlJc w:val="left"/>
      <w:pPr>
        <w:ind w:left="960" w:hanging="480"/>
      </w:pPr>
      <w:rPr>
        <w:color w:val="00000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49AF7E99"/>
    <w:multiLevelType w:val="hybridMultilevel"/>
    <w:tmpl w:val="225A25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1DA4D7A"/>
    <w:multiLevelType w:val="multilevel"/>
    <w:tmpl w:val="68DE9E68"/>
    <w:lvl w:ilvl="0">
      <w:start w:val="1"/>
      <w:numFmt w:val="bullet"/>
      <w:lvlText w:val="●"/>
      <w:lvlJc w:val="left"/>
      <w:pPr>
        <w:ind w:left="480" w:hanging="480"/>
      </w:pPr>
      <w:rPr>
        <w:rFonts w:asciiTheme="minorEastAsia" w:eastAsiaTheme="minorEastAsia" w:hAnsiTheme="minorEastAsia" w:cs="Noto Sans Symbols"/>
        <w:color w:val="000000"/>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5" w15:restartNumberingAfterBreak="0">
    <w:nsid w:val="52181E0E"/>
    <w:multiLevelType w:val="hybridMultilevel"/>
    <w:tmpl w:val="6F604F9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6" w15:restartNumberingAfterBreak="0">
    <w:nsid w:val="58F33521"/>
    <w:multiLevelType w:val="multilevel"/>
    <w:tmpl w:val="ED046AE4"/>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2065A68"/>
    <w:multiLevelType w:val="hybridMultilevel"/>
    <w:tmpl w:val="3222A0C4"/>
    <w:lvl w:ilvl="0" w:tplc="E30496C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586EA6"/>
    <w:multiLevelType w:val="hybridMultilevel"/>
    <w:tmpl w:val="49BC43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1A472F"/>
    <w:multiLevelType w:val="hybridMultilevel"/>
    <w:tmpl w:val="B4EA1D9A"/>
    <w:lvl w:ilvl="0" w:tplc="D482003E">
      <w:start w:val="1"/>
      <w:numFmt w:val="decimal"/>
      <w:lvlText w:val="(%1)"/>
      <w:lvlJc w:val="left"/>
      <w:pPr>
        <w:ind w:left="1080" w:hanging="360"/>
      </w:pPr>
      <w:rPr>
        <w:rFonts w:eastAsiaTheme="minorEastAsia"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7"/>
  </w:num>
  <w:num w:numId="3">
    <w:abstractNumId w:val="11"/>
  </w:num>
  <w:num w:numId="4">
    <w:abstractNumId w:val="6"/>
  </w:num>
  <w:num w:numId="5">
    <w:abstractNumId w:val="8"/>
  </w:num>
  <w:num w:numId="6">
    <w:abstractNumId w:val="10"/>
  </w:num>
  <w:num w:numId="7">
    <w:abstractNumId w:val="14"/>
  </w:num>
  <w:num w:numId="8">
    <w:abstractNumId w:val="5"/>
  </w:num>
  <w:num w:numId="9">
    <w:abstractNumId w:val="1"/>
  </w:num>
  <w:num w:numId="10">
    <w:abstractNumId w:val="9"/>
  </w:num>
  <w:num w:numId="11">
    <w:abstractNumId w:val="4"/>
  </w:num>
  <w:num w:numId="12">
    <w:abstractNumId w:val="12"/>
  </w:num>
  <w:num w:numId="13">
    <w:abstractNumId w:val="16"/>
  </w:num>
  <w:num w:numId="14">
    <w:abstractNumId w:val="19"/>
  </w:num>
  <w:num w:numId="15">
    <w:abstractNumId w:val="17"/>
  </w:num>
  <w:num w:numId="16">
    <w:abstractNumId w:val="15"/>
  </w:num>
  <w:num w:numId="17">
    <w:abstractNumId w:val="18"/>
  </w:num>
  <w:num w:numId="18">
    <w:abstractNumId w:val="0"/>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BA"/>
    <w:rsid w:val="000472BA"/>
    <w:rsid w:val="000B2E9C"/>
    <w:rsid w:val="000F704C"/>
    <w:rsid w:val="001F3D6A"/>
    <w:rsid w:val="002251BC"/>
    <w:rsid w:val="002555DA"/>
    <w:rsid w:val="00287E43"/>
    <w:rsid w:val="002A4A0A"/>
    <w:rsid w:val="002B20C4"/>
    <w:rsid w:val="00337986"/>
    <w:rsid w:val="003558FF"/>
    <w:rsid w:val="003732CD"/>
    <w:rsid w:val="00460AD6"/>
    <w:rsid w:val="0046553B"/>
    <w:rsid w:val="00491A9A"/>
    <w:rsid w:val="004A59F2"/>
    <w:rsid w:val="0050396F"/>
    <w:rsid w:val="00537B2A"/>
    <w:rsid w:val="00662E3A"/>
    <w:rsid w:val="006A6B33"/>
    <w:rsid w:val="006C7AF5"/>
    <w:rsid w:val="006D631E"/>
    <w:rsid w:val="006E3EE5"/>
    <w:rsid w:val="0075286E"/>
    <w:rsid w:val="007B48A1"/>
    <w:rsid w:val="007F3FA8"/>
    <w:rsid w:val="00841AD5"/>
    <w:rsid w:val="008C7F6E"/>
    <w:rsid w:val="00956321"/>
    <w:rsid w:val="009D46F4"/>
    <w:rsid w:val="009F6BDE"/>
    <w:rsid w:val="00A0055A"/>
    <w:rsid w:val="00A14E03"/>
    <w:rsid w:val="00A42E62"/>
    <w:rsid w:val="00A6479C"/>
    <w:rsid w:val="00A90F84"/>
    <w:rsid w:val="00B0251D"/>
    <w:rsid w:val="00B26A9F"/>
    <w:rsid w:val="00B30D30"/>
    <w:rsid w:val="00B46FD3"/>
    <w:rsid w:val="00B633CC"/>
    <w:rsid w:val="00B63B09"/>
    <w:rsid w:val="00BE1914"/>
    <w:rsid w:val="00C23109"/>
    <w:rsid w:val="00C460DC"/>
    <w:rsid w:val="00C800EE"/>
    <w:rsid w:val="00D91A22"/>
    <w:rsid w:val="00DB3E20"/>
    <w:rsid w:val="00DD13C3"/>
    <w:rsid w:val="00E0037F"/>
    <w:rsid w:val="00ED3AC4"/>
    <w:rsid w:val="00F51817"/>
    <w:rsid w:val="00F81A42"/>
    <w:rsid w:val="00F94D2C"/>
    <w:rsid w:val="00FC0D7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D2D58"/>
  <w15:docId w15:val="{C88666CC-13A2-42A3-9D6C-E992BAA4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AF5"/>
  </w:style>
  <w:style w:type="paragraph" w:styleId="1">
    <w:name w:val="heading 1"/>
    <w:basedOn w:val="a"/>
    <w:next w:val="a"/>
    <w:uiPriority w:val="9"/>
    <w:qFormat/>
    <w:rsid w:val="006C7AF5"/>
    <w:pPr>
      <w:keepNext/>
      <w:keepLines/>
      <w:spacing w:before="480" w:after="120"/>
      <w:contextualSpacing/>
      <w:outlineLvl w:val="0"/>
    </w:pPr>
    <w:rPr>
      <w:b/>
      <w:sz w:val="48"/>
      <w:szCs w:val="48"/>
    </w:rPr>
  </w:style>
  <w:style w:type="paragraph" w:styleId="2">
    <w:name w:val="heading 2"/>
    <w:basedOn w:val="a"/>
    <w:next w:val="a"/>
    <w:uiPriority w:val="9"/>
    <w:semiHidden/>
    <w:unhideWhenUsed/>
    <w:qFormat/>
    <w:rsid w:val="006C7AF5"/>
    <w:pPr>
      <w:keepNext/>
      <w:keepLines/>
      <w:spacing w:before="360" w:after="80"/>
      <w:contextualSpacing/>
      <w:outlineLvl w:val="1"/>
    </w:pPr>
    <w:rPr>
      <w:b/>
      <w:sz w:val="36"/>
      <w:szCs w:val="36"/>
    </w:rPr>
  </w:style>
  <w:style w:type="paragraph" w:styleId="3">
    <w:name w:val="heading 3"/>
    <w:basedOn w:val="a"/>
    <w:next w:val="a"/>
    <w:uiPriority w:val="9"/>
    <w:semiHidden/>
    <w:unhideWhenUsed/>
    <w:qFormat/>
    <w:rsid w:val="006C7AF5"/>
    <w:pPr>
      <w:keepNext/>
      <w:keepLines/>
      <w:spacing w:before="280" w:after="80"/>
      <w:contextualSpacing/>
      <w:outlineLvl w:val="2"/>
    </w:pPr>
    <w:rPr>
      <w:b/>
      <w:sz w:val="28"/>
      <w:szCs w:val="28"/>
    </w:rPr>
  </w:style>
  <w:style w:type="paragraph" w:styleId="4">
    <w:name w:val="heading 4"/>
    <w:basedOn w:val="a"/>
    <w:next w:val="a"/>
    <w:uiPriority w:val="9"/>
    <w:semiHidden/>
    <w:unhideWhenUsed/>
    <w:qFormat/>
    <w:rsid w:val="006C7AF5"/>
    <w:pPr>
      <w:keepNext/>
      <w:keepLines/>
      <w:spacing w:before="240" w:after="40"/>
      <w:contextualSpacing/>
      <w:outlineLvl w:val="3"/>
    </w:pPr>
    <w:rPr>
      <w:b/>
    </w:rPr>
  </w:style>
  <w:style w:type="paragraph" w:styleId="5">
    <w:name w:val="heading 5"/>
    <w:basedOn w:val="a"/>
    <w:next w:val="a"/>
    <w:uiPriority w:val="9"/>
    <w:semiHidden/>
    <w:unhideWhenUsed/>
    <w:qFormat/>
    <w:rsid w:val="006C7AF5"/>
    <w:pPr>
      <w:keepNext/>
      <w:keepLines/>
      <w:spacing w:before="220" w:after="40"/>
      <w:contextualSpacing/>
      <w:outlineLvl w:val="4"/>
    </w:pPr>
    <w:rPr>
      <w:b/>
      <w:sz w:val="22"/>
      <w:szCs w:val="22"/>
    </w:rPr>
  </w:style>
  <w:style w:type="paragraph" w:styleId="6">
    <w:name w:val="heading 6"/>
    <w:basedOn w:val="a"/>
    <w:next w:val="a"/>
    <w:uiPriority w:val="9"/>
    <w:semiHidden/>
    <w:unhideWhenUsed/>
    <w:qFormat/>
    <w:rsid w:val="006C7AF5"/>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C7AF5"/>
    <w:tblPr>
      <w:tblCellMar>
        <w:top w:w="0" w:type="dxa"/>
        <w:left w:w="0" w:type="dxa"/>
        <w:bottom w:w="0" w:type="dxa"/>
        <w:right w:w="0" w:type="dxa"/>
      </w:tblCellMar>
    </w:tblPr>
  </w:style>
  <w:style w:type="paragraph" w:styleId="a3">
    <w:name w:val="Title"/>
    <w:basedOn w:val="a"/>
    <w:next w:val="a"/>
    <w:uiPriority w:val="10"/>
    <w:qFormat/>
    <w:rsid w:val="006C7AF5"/>
    <w:pPr>
      <w:keepNext/>
      <w:keepLines/>
      <w:spacing w:before="480" w:after="120"/>
      <w:contextualSpacing/>
    </w:pPr>
    <w:rPr>
      <w:b/>
      <w:sz w:val="72"/>
      <w:szCs w:val="72"/>
    </w:rPr>
  </w:style>
  <w:style w:type="table" w:customStyle="1" w:styleId="TableNormal0">
    <w:name w:val="Table Normal"/>
    <w:rsid w:val="006C7AF5"/>
    <w:tblPr>
      <w:tblCellMar>
        <w:top w:w="0" w:type="dxa"/>
        <w:left w:w="0" w:type="dxa"/>
        <w:bottom w:w="0" w:type="dxa"/>
        <w:right w:w="0" w:type="dxa"/>
      </w:tblCellMar>
    </w:tblPr>
  </w:style>
  <w:style w:type="paragraph" w:styleId="a4">
    <w:name w:val="Subtitle"/>
    <w:basedOn w:val="a"/>
    <w:next w:val="a"/>
    <w:uiPriority w:val="11"/>
    <w:qFormat/>
    <w:rsid w:val="006C7AF5"/>
    <w:pPr>
      <w:keepNext/>
      <w:keepLines/>
      <w:spacing w:before="360" w:after="80"/>
    </w:pPr>
    <w:rPr>
      <w:rFonts w:ascii="Georgia" w:eastAsia="Georgia" w:hAnsi="Georgia" w:cs="Georgia"/>
      <w:i/>
      <w:color w:val="666666"/>
      <w:sz w:val="48"/>
      <w:szCs w:val="48"/>
    </w:rPr>
  </w:style>
  <w:style w:type="table" w:customStyle="1" w:styleId="a5">
    <w:basedOn w:val="TableNormal0"/>
    <w:rsid w:val="006C7AF5"/>
    <w:pPr>
      <w:contextualSpacing/>
    </w:pPr>
    <w:tblPr>
      <w:tblStyleRowBandSize w:val="1"/>
      <w:tblStyleColBandSize w:val="1"/>
      <w:tblCellMar>
        <w:left w:w="115" w:type="dxa"/>
        <w:right w:w="115" w:type="dxa"/>
      </w:tblCellMar>
    </w:tblPr>
  </w:style>
  <w:style w:type="table" w:customStyle="1" w:styleId="a6">
    <w:basedOn w:val="TableNormal0"/>
    <w:rsid w:val="006C7AF5"/>
    <w:pPr>
      <w:contextualSpacing/>
    </w:pPr>
    <w:tblPr>
      <w:tblStyleRowBandSize w:val="1"/>
      <w:tblStyleColBandSize w:val="1"/>
      <w:tblCellMar>
        <w:left w:w="115" w:type="dxa"/>
        <w:right w:w="115" w:type="dxa"/>
      </w:tblCellMar>
    </w:tblPr>
  </w:style>
  <w:style w:type="table" w:customStyle="1" w:styleId="a7">
    <w:basedOn w:val="TableNormal0"/>
    <w:rsid w:val="006C7AF5"/>
    <w:pPr>
      <w:contextualSpacing/>
    </w:pPr>
    <w:tblPr>
      <w:tblStyleRowBandSize w:val="1"/>
      <w:tblStyleColBandSize w:val="1"/>
      <w:tblCellMar>
        <w:left w:w="115" w:type="dxa"/>
        <w:right w:w="115" w:type="dxa"/>
      </w:tblCellMar>
    </w:tblPr>
  </w:style>
  <w:style w:type="paragraph" w:styleId="a8">
    <w:name w:val="header"/>
    <w:basedOn w:val="a"/>
    <w:link w:val="a9"/>
    <w:uiPriority w:val="99"/>
    <w:unhideWhenUsed/>
    <w:rsid w:val="003B0BE7"/>
    <w:pPr>
      <w:tabs>
        <w:tab w:val="center" w:pos="4153"/>
        <w:tab w:val="right" w:pos="8306"/>
      </w:tabs>
      <w:snapToGrid w:val="0"/>
    </w:pPr>
    <w:rPr>
      <w:sz w:val="20"/>
      <w:szCs w:val="20"/>
    </w:rPr>
  </w:style>
  <w:style w:type="character" w:customStyle="1" w:styleId="a9">
    <w:name w:val="頁首 字元"/>
    <w:basedOn w:val="a0"/>
    <w:link w:val="a8"/>
    <w:uiPriority w:val="99"/>
    <w:rsid w:val="003B0BE7"/>
    <w:rPr>
      <w:sz w:val="20"/>
      <w:szCs w:val="20"/>
    </w:rPr>
  </w:style>
  <w:style w:type="paragraph" w:styleId="aa">
    <w:name w:val="footer"/>
    <w:basedOn w:val="a"/>
    <w:link w:val="ab"/>
    <w:uiPriority w:val="99"/>
    <w:unhideWhenUsed/>
    <w:rsid w:val="003B0BE7"/>
    <w:pPr>
      <w:tabs>
        <w:tab w:val="center" w:pos="4153"/>
        <w:tab w:val="right" w:pos="8306"/>
      </w:tabs>
      <w:snapToGrid w:val="0"/>
    </w:pPr>
    <w:rPr>
      <w:sz w:val="20"/>
      <w:szCs w:val="20"/>
    </w:rPr>
  </w:style>
  <w:style w:type="character" w:customStyle="1" w:styleId="ab">
    <w:name w:val="頁尾 字元"/>
    <w:basedOn w:val="a0"/>
    <w:link w:val="aa"/>
    <w:uiPriority w:val="99"/>
    <w:rsid w:val="003B0BE7"/>
    <w:rPr>
      <w:sz w:val="20"/>
      <w:szCs w:val="20"/>
    </w:rPr>
  </w:style>
  <w:style w:type="paragraph" w:styleId="ac">
    <w:name w:val="List Paragraph"/>
    <w:basedOn w:val="a"/>
    <w:link w:val="ad"/>
    <w:uiPriority w:val="34"/>
    <w:qFormat/>
    <w:rsid w:val="00171FB8"/>
    <w:pPr>
      <w:ind w:leftChars="200" w:left="480"/>
    </w:pPr>
    <w:rPr>
      <w:rFonts w:asciiTheme="minorHAnsi" w:hAnsiTheme="minorHAnsi" w:cstheme="minorBidi"/>
      <w:kern w:val="2"/>
      <w:szCs w:val="22"/>
    </w:rPr>
  </w:style>
  <w:style w:type="table" w:styleId="ae">
    <w:name w:val="Table Grid"/>
    <w:basedOn w:val="a1"/>
    <w:uiPriority w:val="59"/>
    <w:rsid w:val="007C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link w:val="ac"/>
    <w:uiPriority w:val="34"/>
    <w:locked/>
    <w:rsid w:val="00BE4ED1"/>
    <w:rPr>
      <w:rFonts w:asciiTheme="minorHAnsi" w:hAnsiTheme="minorHAnsi" w:cstheme="minorBidi"/>
      <w:color w:val="auto"/>
      <w:kern w:val="2"/>
      <w:szCs w:val="22"/>
    </w:rPr>
  </w:style>
  <w:style w:type="character" w:styleId="af">
    <w:name w:val="Hyperlink"/>
    <w:basedOn w:val="a0"/>
    <w:uiPriority w:val="99"/>
    <w:semiHidden/>
    <w:unhideWhenUsed/>
    <w:rsid w:val="00EB47B3"/>
    <w:rPr>
      <w:color w:val="0000FF"/>
      <w:u w:val="single"/>
    </w:rPr>
  </w:style>
  <w:style w:type="table" w:customStyle="1" w:styleId="af0">
    <w:basedOn w:val="TableNormal0"/>
    <w:rsid w:val="006C7AF5"/>
    <w:tblPr>
      <w:tblStyleRowBandSize w:val="1"/>
      <w:tblStyleColBandSize w:val="1"/>
      <w:tblCellMar>
        <w:left w:w="115" w:type="dxa"/>
        <w:right w:w="115" w:type="dxa"/>
      </w:tblCellMar>
    </w:tblPr>
  </w:style>
  <w:style w:type="character" w:styleId="af1">
    <w:name w:val="annotation reference"/>
    <w:basedOn w:val="a0"/>
    <w:uiPriority w:val="99"/>
    <w:semiHidden/>
    <w:unhideWhenUsed/>
    <w:rsid w:val="002251BC"/>
    <w:rPr>
      <w:sz w:val="18"/>
      <w:szCs w:val="18"/>
    </w:rPr>
  </w:style>
  <w:style w:type="paragraph" w:styleId="af2">
    <w:name w:val="annotation text"/>
    <w:basedOn w:val="a"/>
    <w:link w:val="af3"/>
    <w:uiPriority w:val="99"/>
    <w:semiHidden/>
    <w:unhideWhenUsed/>
    <w:rsid w:val="002251BC"/>
  </w:style>
  <w:style w:type="character" w:customStyle="1" w:styleId="af3">
    <w:name w:val="註解文字 字元"/>
    <w:basedOn w:val="a0"/>
    <w:link w:val="af2"/>
    <w:uiPriority w:val="99"/>
    <w:semiHidden/>
    <w:rsid w:val="002251BC"/>
  </w:style>
  <w:style w:type="paragraph" w:styleId="af4">
    <w:name w:val="annotation subject"/>
    <w:basedOn w:val="af2"/>
    <w:next w:val="af2"/>
    <w:link w:val="af5"/>
    <w:uiPriority w:val="99"/>
    <w:semiHidden/>
    <w:unhideWhenUsed/>
    <w:rsid w:val="002251BC"/>
    <w:rPr>
      <w:b/>
      <w:bCs/>
    </w:rPr>
  </w:style>
  <w:style w:type="character" w:customStyle="1" w:styleId="af5">
    <w:name w:val="註解主旨 字元"/>
    <w:basedOn w:val="af3"/>
    <w:link w:val="af4"/>
    <w:uiPriority w:val="99"/>
    <w:semiHidden/>
    <w:rsid w:val="002251BC"/>
    <w:rPr>
      <w:b/>
      <w:bCs/>
    </w:rPr>
  </w:style>
  <w:style w:type="paragraph" w:styleId="af6">
    <w:name w:val="Balloon Text"/>
    <w:basedOn w:val="a"/>
    <w:link w:val="af7"/>
    <w:uiPriority w:val="99"/>
    <w:semiHidden/>
    <w:unhideWhenUsed/>
    <w:rsid w:val="002251BC"/>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2251BC"/>
    <w:rPr>
      <w:rFonts w:asciiTheme="majorHAnsi" w:eastAsiaTheme="majorEastAsia" w:hAnsiTheme="majorHAnsi" w:cstheme="majorBidi"/>
      <w:sz w:val="18"/>
      <w:szCs w:val="18"/>
    </w:rPr>
  </w:style>
  <w:style w:type="paragraph" w:customStyle="1" w:styleId="Default">
    <w:name w:val="Default"/>
    <w:rsid w:val="002B20C4"/>
    <w:pPr>
      <w:autoSpaceDE w:val="0"/>
      <w:autoSpaceDN w:val="0"/>
      <w:adjustRightInd w:val="0"/>
    </w:pPr>
    <w:rPr>
      <w:rFonts w:ascii="標楷體" w:eastAsia="標楷體" w:cs="標楷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rans.nani.com.tw/NaniTeacher/teachercloud/eteacher/"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le.com.tw/index.html" TargetMode="External"/><Relationship Id="rId4" Type="http://schemas.openxmlformats.org/officeDocument/2006/relationships/settings" Target="settings.xml"/><Relationship Id="rId9" Type="http://schemas.openxmlformats.org/officeDocument/2006/relationships/hyperlink" Target="https://www.945enet.com.tw/Index.asp"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EC96-6FFF-431A-B6FB-7CBF8C18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clair chang</cp:lastModifiedBy>
  <cp:revision>9</cp:revision>
  <dcterms:created xsi:type="dcterms:W3CDTF">2019-10-08T09:53:00Z</dcterms:created>
  <dcterms:modified xsi:type="dcterms:W3CDTF">2019-10-08T11:34:00Z</dcterms:modified>
</cp:coreProperties>
</file>