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44EF" w14:textId="224D85DE" w:rsidR="00DE7159" w:rsidRPr="00AC0D37" w:rsidRDefault="0060631C" w:rsidP="0060631C">
      <w:pPr>
        <w:jc w:val="center"/>
        <w:rPr>
          <w:rFonts w:ascii="標楷體-繁" w:eastAsia="標楷體-繁" w:hAnsi="標楷體-繁"/>
          <w:b/>
          <w:bCs/>
          <w:sz w:val="28"/>
          <w:szCs w:val="32"/>
        </w:rPr>
      </w:pPr>
      <w:bookmarkStart w:id="0" w:name="_Hlk160764239"/>
      <w:bookmarkEnd w:id="0"/>
      <w:r w:rsidRPr="00AC0D37">
        <w:rPr>
          <w:rFonts w:ascii="標楷體-繁" w:eastAsia="標楷體-繁" w:hAnsi="標楷體-繁" w:hint="eastAsia"/>
          <w:b/>
          <w:bCs/>
          <w:sz w:val="28"/>
          <w:szCs w:val="32"/>
        </w:rPr>
        <w:t>衛福服務</w:t>
      </w:r>
      <w:r w:rsidR="00092DAB" w:rsidRPr="00AC0D37">
        <w:rPr>
          <w:rFonts w:ascii="標楷體-繁" w:eastAsia="標楷體-繁" w:hAnsi="標楷體-繁" w:hint="eastAsia"/>
          <w:b/>
          <w:bCs/>
          <w:sz w:val="28"/>
          <w:szCs w:val="32"/>
        </w:rPr>
        <w:t>隊</w:t>
      </w:r>
      <w:r w:rsidRPr="00AC0D37">
        <w:rPr>
          <w:rFonts w:ascii="標楷體-繁" w:eastAsia="標楷體-繁" w:hAnsi="標楷體-繁" w:hint="eastAsia"/>
          <w:b/>
          <w:bCs/>
          <w:sz w:val="28"/>
          <w:szCs w:val="32"/>
        </w:rPr>
        <w:t>之心得 : 衛教組 - 林昀靚</w:t>
      </w:r>
    </w:p>
    <w:p w14:paraId="71153C33" w14:textId="15B7C1E9" w:rsidR="001121E4" w:rsidRPr="00AC0D37" w:rsidRDefault="001121E4" w:rsidP="001121E4">
      <w:pPr>
        <w:pStyle w:val="a3"/>
        <w:numPr>
          <w:ilvl w:val="0"/>
          <w:numId w:val="1"/>
        </w:numPr>
        <w:ind w:leftChars="0"/>
        <w:rPr>
          <w:rFonts w:ascii="標楷體-繁" w:eastAsia="標楷體-繁" w:hAnsi="標楷體-繁"/>
          <w:b/>
          <w:bCs/>
        </w:rPr>
      </w:pPr>
      <w:r w:rsidRPr="00AC0D37">
        <w:rPr>
          <w:rFonts w:ascii="標楷體-繁" w:eastAsia="標楷體-繁" w:hAnsi="標楷體-繁" w:hint="eastAsia"/>
          <w:b/>
          <w:bCs/>
        </w:rPr>
        <w:t>參加此次服務隊心得</w:t>
      </w:r>
    </w:p>
    <w:p w14:paraId="13F36539" w14:textId="33A36511" w:rsidR="0060631C" w:rsidRPr="00AC0D37" w:rsidRDefault="0060631C" w:rsidP="0060631C">
      <w:pPr>
        <w:rPr>
          <w:rFonts w:ascii="標楷體-繁" w:eastAsia="標楷體-繁" w:hAnsi="標楷體-繁"/>
        </w:rPr>
      </w:pPr>
      <w:r w:rsidRPr="00AC0D37">
        <w:rPr>
          <w:rFonts w:ascii="標楷體-繁" w:eastAsia="標楷體-繁" w:hAnsi="標楷體-繁"/>
          <w:b/>
          <w:bCs/>
        </w:rPr>
        <w:tab/>
      </w:r>
      <w:r w:rsidR="00153768" w:rsidRPr="00AC0D37">
        <w:rPr>
          <w:rFonts w:ascii="標楷體-繁" w:eastAsia="標楷體-繁" w:hAnsi="標楷體-繁" w:hint="eastAsia"/>
        </w:rPr>
        <w:t>在大二</w:t>
      </w:r>
      <w:r w:rsidRPr="00AC0D37">
        <w:rPr>
          <w:rFonts w:ascii="標楷體-繁" w:eastAsia="標楷體-繁" w:hAnsi="標楷體-繁" w:hint="eastAsia"/>
        </w:rPr>
        <w:t>參加服務隊的這半年</w:t>
      </w:r>
      <w:r w:rsidR="00153768" w:rsidRPr="00AC0D37">
        <w:rPr>
          <w:rFonts w:ascii="標楷體-繁" w:eastAsia="標楷體-繁" w:hAnsi="標楷體-繁" w:hint="eastAsia"/>
        </w:rPr>
        <w:t>內，</w:t>
      </w:r>
      <w:r w:rsidRPr="00AC0D37">
        <w:rPr>
          <w:rFonts w:ascii="標楷體-繁" w:eastAsia="標楷體-繁" w:hAnsi="標楷體-繁" w:hint="eastAsia"/>
        </w:rPr>
        <w:t>我學習到很多</w:t>
      </w:r>
      <w:r w:rsidR="00153768" w:rsidRPr="00AC0D37">
        <w:rPr>
          <w:rFonts w:ascii="標楷體-繁" w:eastAsia="標楷體-繁" w:hAnsi="標楷體-繁" w:hint="eastAsia"/>
        </w:rPr>
        <w:t>參加營隊</w:t>
      </w:r>
      <w:r w:rsidR="00B9457C" w:rsidRPr="00AC0D37">
        <w:rPr>
          <w:rFonts w:ascii="標楷體-繁" w:eastAsia="標楷體-繁" w:hAnsi="標楷體-繁" w:hint="eastAsia"/>
        </w:rPr>
        <w:t>出隊前</w:t>
      </w:r>
      <w:r w:rsidRPr="00AC0D37">
        <w:rPr>
          <w:rFonts w:ascii="標楷體-繁" w:eastAsia="標楷體-繁" w:hAnsi="標楷體-繁" w:hint="eastAsia"/>
        </w:rPr>
        <w:t>準備</w:t>
      </w:r>
      <w:r w:rsidR="00B9457C" w:rsidRPr="00AC0D37">
        <w:rPr>
          <w:rFonts w:ascii="標楷體-繁" w:eastAsia="標楷體-繁" w:hAnsi="標楷體-繁" w:hint="eastAsia"/>
        </w:rPr>
        <w:t>相關課程</w:t>
      </w:r>
      <w:r w:rsidRPr="00AC0D37">
        <w:rPr>
          <w:rFonts w:ascii="標楷體-繁" w:eastAsia="標楷體-繁" w:hAnsi="標楷體-繁" w:hint="eastAsia"/>
        </w:rPr>
        <w:t>，最開始加入衛教組的初衷是希望能接觸到帶營隊</w:t>
      </w:r>
      <w:r w:rsidR="00B9457C" w:rsidRPr="00AC0D37">
        <w:rPr>
          <w:rFonts w:ascii="標楷體-繁" w:eastAsia="標楷體-繁" w:hAnsi="標楷體-繁" w:hint="eastAsia"/>
        </w:rPr>
        <w:t>以及</w:t>
      </w:r>
      <w:r w:rsidRPr="00AC0D37">
        <w:rPr>
          <w:rFonts w:ascii="標楷體-繁" w:eastAsia="標楷體-繁" w:hAnsi="標楷體-繁" w:hint="eastAsia"/>
        </w:rPr>
        <w:t>當隊輔的技巧</w:t>
      </w:r>
      <w:r w:rsidR="004F632B" w:rsidRPr="00AC0D37">
        <w:rPr>
          <w:rFonts w:ascii="標楷體-繁" w:eastAsia="標楷體-繁" w:hAnsi="標楷體-繁" w:hint="eastAsia"/>
        </w:rPr>
        <w:t>。</w:t>
      </w:r>
      <w:r w:rsidRPr="00AC0D37">
        <w:rPr>
          <w:rFonts w:ascii="標楷體-繁" w:eastAsia="標楷體-繁" w:hAnsi="標楷體-繁" w:hint="eastAsia"/>
        </w:rPr>
        <w:t>大二剛開學因為系上</w:t>
      </w:r>
      <w:r w:rsidR="00B9457C" w:rsidRPr="00AC0D37">
        <w:rPr>
          <w:rFonts w:ascii="標楷體-繁" w:eastAsia="標楷體-繁" w:hAnsi="標楷體-繁" w:hint="eastAsia"/>
        </w:rPr>
        <w:t>有舉辦</w:t>
      </w:r>
      <w:r w:rsidRPr="00AC0D37">
        <w:rPr>
          <w:rFonts w:ascii="標楷體-繁" w:eastAsia="標楷體-繁" w:hAnsi="標楷體-繁" w:hint="eastAsia"/>
        </w:rPr>
        <w:t>宿營的原因，</w:t>
      </w:r>
      <w:r w:rsidR="00B9457C" w:rsidRPr="00AC0D37">
        <w:rPr>
          <w:rFonts w:ascii="標楷體-繁" w:eastAsia="標楷體-繁" w:hAnsi="標楷體-繁" w:hint="eastAsia"/>
        </w:rPr>
        <w:t>在</w:t>
      </w:r>
      <w:r w:rsidRPr="00AC0D37">
        <w:rPr>
          <w:rFonts w:ascii="標楷體-繁" w:eastAsia="標楷體-繁" w:hAnsi="標楷體-繁" w:hint="eastAsia"/>
        </w:rPr>
        <w:t>關主</w:t>
      </w:r>
      <w:r w:rsidR="00B9457C" w:rsidRPr="00AC0D37">
        <w:rPr>
          <w:rFonts w:ascii="標楷體-繁" w:eastAsia="標楷體-繁" w:hAnsi="標楷體-繁" w:hint="eastAsia"/>
        </w:rPr>
        <w:t>及隊輔</w:t>
      </w:r>
      <w:r w:rsidRPr="00AC0D37">
        <w:rPr>
          <w:rFonts w:ascii="標楷體-繁" w:eastAsia="標楷體-繁" w:hAnsi="標楷體-繁" w:hint="eastAsia"/>
        </w:rPr>
        <w:t>這</w:t>
      </w:r>
      <w:r w:rsidR="00B9457C" w:rsidRPr="00AC0D37">
        <w:rPr>
          <w:rFonts w:ascii="標楷體-繁" w:eastAsia="標楷體-繁" w:hAnsi="標楷體-繁" w:hint="eastAsia"/>
        </w:rPr>
        <w:t>兩</w:t>
      </w:r>
      <w:r w:rsidRPr="00AC0D37">
        <w:rPr>
          <w:rFonts w:ascii="標楷體-繁" w:eastAsia="標楷體-繁" w:hAnsi="標楷體-繁" w:hint="eastAsia"/>
        </w:rPr>
        <w:t>項工作</w:t>
      </w:r>
      <w:r w:rsidR="00B9457C" w:rsidRPr="00AC0D37">
        <w:rPr>
          <w:rFonts w:ascii="標楷體-繁" w:eastAsia="標楷體-繁" w:hAnsi="標楷體-繁" w:hint="eastAsia"/>
        </w:rPr>
        <w:t>進行選擇</w:t>
      </w:r>
      <w:r w:rsidRPr="00AC0D37">
        <w:rPr>
          <w:rFonts w:ascii="標楷體-繁" w:eastAsia="標楷體-繁" w:hAnsi="標楷體-繁" w:hint="eastAsia"/>
        </w:rPr>
        <w:t>，因為當隊輔</w:t>
      </w:r>
      <w:r w:rsidR="00B9457C" w:rsidRPr="00AC0D37">
        <w:rPr>
          <w:rFonts w:ascii="標楷體-繁" w:eastAsia="標楷體-繁" w:hAnsi="標楷體-繁" w:hint="eastAsia"/>
        </w:rPr>
        <w:t>需要</w:t>
      </w:r>
      <w:r w:rsidRPr="00AC0D37">
        <w:rPr>
          <w:rFonts w:ascii="標楷體-繁" w:eastAsia="標楷體-繁" w:hAnsi="標楷體-繁" w:hint="eastAsia"/>
        </w:rPr>
        <w:t>接觸一群完全不認識的新同學對我來說</w:t>
      </w:r>
      <w:r w:rsidR="00B9457C" w:rsidRPr="00AC0D37">
        <w:rPr>
          <w:rFonts w:ascii="標楷體-繁" w:eastAsia="標楷體-繁" w:hAnsi="標楷體-繁" w:hint="eastAsia"/>
        </w:rPr>
        <w:t>有點困難所以放棄</w:t>
      </w:r>
      <w:r w:rsidR="00092DAB" w:rsidRPr="00AC0D37">
        <w:rPr>
          <w:rFonts w:ascii="標楷體-繁" w:eastAsia="標楷體-繁" w:hAnsi="標楷體-繁" w:hint="eastAsia"/>
        </w:rPr>
        <w:t>。</w:t>
      </w:r>
      <w:r w:rsidR="00B9457C" w:rsidRPr="00AC0D37">
        <w:rPr>
          <w:rFonts w:ascii="標楷體-繁" w:eastAsia="標楷體-繁" w:hAnsi="標楷體-繁" w:hint="eastAsia"/>
        </w:rPr>
        <w:t>後來在宿營期間觀察同班同學的</w:t>
      </w:r>
      <w:r w:rsidR="004F632B" w:rsidRPr="00AC0D37">
        <w:rPr>
          <w:rFonts w:ascii="標楷體-繁" w:eastAsia="標楷體-繁" w:hAnsi="標楷體-繁" w:hint="eastAsia"/>
        </w:rPr>
        <w:t>發現或許有機會可以去</w:t>
      </w:r>
      <w:r w:rsidR="00092DAB" w:rsidRPr="00AC0D37">
        <w:rPr>
          <w:rFonts w:ascii="標楷體-繁" w:eastAsia="標楷體-繁" w:hAnsi="標楷體-繁" w:hint="eastAsia"/>
        </w:rPr>
        <w:t>試一試，剛好</w:t>
      </w:r>
      <w:r w:rsidR="006F320F" w:rsidRPr="00AC0D37">
        <w:rPr>
          <w:rFonts w:ascii="標楷體-繁" w:eastAsia="標楷體-繁" w:hAnsi="標楷體-繁" w:hint="eastAsia"/>
        </w:rPr>
        <w:t>系上</w:t>
      </w:r>
      <w:r w:rsidR="00092DAB" w:rsidRPr="00AC0D37">
        <w:rPr>
          <w:rFonts w:ascii="標楷體-繁" w:eastAsia="標楷體-繁" w:hAnsi="標楷體-繁" w:hint="eastAsia"/>
        </w:rPr>
        <w:t>衛教組在招募組員</w:t>
      </w:r>
      <w:r w:rsidR="006F320F" w:rsidRPr="00AC0D37">
        <w:rPr>
          <w:rFonts w:ascii="標楷體-繁" w:eastAsia="標楷體-繁" w:hAnsi="標楷體-繁" w:hint="eastAsia"/>
        </w:rPr>
        <w:t>，不同於校外營隊需要準備許多東西及周圍都是熟悉的人事物，</w:t>
      </w:r>
      <w:r w:rsidR="00092DAB" w:rsidRPr="00AC0D37">
        <w:rPr>
          <w:rFonts w:ascii="標楷體-繁" w:eastAsia="標楷體-繁" w:hAnsi="標楷體-繁" w:hint="eastAsia"/>
        </w:rPr>
        <w:t>而且工作服務對</w:t>
      </w:r>
      <w:r w:rsidR="006F320F" w:rsidRPr="00AC0D37">
        <w:rPr>
          <w:rFonts w:ascii="標楷體-繁" w:eastAsia="標楷體-繁" w:hAnsi="標楷體-繁" w:hint="eastAsia"/>
        </w:rPr>
        <w:t>象</w:t>
      </w:r>
      <w:r w:rsidR="00092DAB" w:rsidRPr="00AC0D37">
        <w:rPr>
          <w:rFonts w:ascii="標楷體-繁" w:eastAsia="標楷體-繁" w:hAnsi="標楷體-繁" w:hint="eastAsia"/>
        </w:rPr>
        <w:t>國小幼童</w:t>
      </w:r>
      <w:r w:rsidR="006F320F" w:rsidRPr="00AC0D37">
        <w:rPr>
          <w:rFonts w:ascii="標楷體-繁" w:eastAsia="標楷體-繁" w:hAnsi="標楷體-繁" w:hint="eastAsia"/>
        </w:rPr>
        <w:t>我也很喜歡跟小孩子相處</w:t>
      </w:r>
      <w:r w:rsidR="00092DAB" w:rsidRPr="00AC0D37">
        <w:rPr>
          <w:rFonts w:ascii="標楷體-繁" w:eastAsia="標楷體-繁" w:hAnsi="標楷體-繁" w:hint="eastAsia"/>
        </w:rPr>
        <w:t>，所以抱持著學習的心態加入了衛教組。</w:t>
      </w:r>
    </w:p>
    <w:p w14:paraId="13875947" w14:textId="38A7D769" w:rsidR="006A4C99" w:rsidRPr="00AC0D37" w:rsidRDefault="00092DAB" w:rsidP="0060631C">
      <w:pPr>
        <w:rPr>
          <w:rFonts w:ascii="標楷體-繁" w:eastAsia="標楷體-繁" w:hAnsi="標楷體-繁"/>
        </w:rPr>
      </w:pPr>
      <w:r w:rsidRPr="00AC0D37">
        <w:rPr>
          <w:rFonts w:ascii="標楷體-繁" w:eastAsia="標楷體-繁" w:hAnsi="標楷體-繁"/>
        </w:rPr>
        <w:tab/>
      </w:r>
      <w:r w:rsidRPr="00AC0D37">
        <w:rPr>
          <w:rFonts w:ascii="標楷體-繁" w:eastAsia="標楷體-繁" w:hAnsi="標楷體-繁" w:hint="eastAsia"/>
        </w:rPr>
        <w:t>在衛教組學習中我學會如何設計教案，</w:t>
      </w:r>
      <w:r w:rsidR="006F320F" w:rsidRPr="00AC0D37">
        <w:rPr>
          <w:rFonts w:ascii="標楷體-繁" w:eastAsia="標楷體-繁" w:hAnsi="標楷體-繁" w:hint="eastAsia"/>
        </w:rPr>
        <w:t>因為以前高中社團是需要面對大量人群，</w:t>
      </w:r>
      <w:r w:rsidRPr="00AC0D37">
        <w:rPr>
          <w:rFonts w:ascii="標楷體-繁" w:eastAsia="標楷體-繁" w:hAnsi="標楷體-繁" w:hint="eastAsia"/>
        </w:rPr>
        <w:t>我認為最困難的</w:t>
      </w:r>
      <w:r w:rsidR="000F01D8" w:rsidRPr="00AC0D37">
        <w:rPr>
          <w:rFonts w:ascii="標楷體-繁" w:eastAsia="標楷體-繁" w:hAnsi="標楷體-繁" w:hint="eastAsia"/>
        </w:rPr>
        <w:t>不</w:t>
      </w:r>
      <w:r w:rsidRPr="00AC0D37">
        <w:rPr>
          <w:rFonts w:ascii="標楷體-繁" w:eastAsia="標楷體-繁" w:hAnsi="標楷體-繁" w:hint="eastAsia"/>
        </w:rPr>
        <w:t>是</w:t>
      </w:r>
      <w:r w:rsidR="000F01D8" w:rsidRPr="00AC0D37">
        <w:rPr>
          <w:rFonts w:ascii="標楷體-繁" w:eastAsia="標楷體-繁" w:hAnsi="標楷體-繁" w:hint="eastAsia"/>
        </w:rPr>
        <w:t>在大家面前說話</w:t>
      </w:r>
      <w:r w:rsidR="006F320F" w:rsidRPr="00AC0D37">
        <w:rPr>
          <w:rFonts w:ascii="標楷體-繁" w:eastAsia="標楷體-繁" w:hAnsi="標楷體-繁" w:hint="eastAsia"/>
        </w:rPr>
        <w:t>或是表現自我</w:t>
      </w:r>
      <w:r w:rsidR="000F01D8" w:rsidRPr="00AC0D37">
        <w:rPr>
          <w:rFonts w:ascii="標楷體-繁" w:eastAsia="標楷體-繁" w:hAnsi="標楷體-繁" w:hint="eastAsia"/>
        </w:rPr>
        <w:t>，而是</w:t>
      </w:r>
      <w:r w:rsidRPr="00AC0D37">
        <w:rPr>
          <w:rFonts w:ascii="標楷體-繁" w:eastAsia="標楷體-繁" w:hAnsi="標楷體-繁" w:hint="eastAsia"/>
        </w:rPr>
        <w:t>你要如何</w:t>
      </w:r>
      <w:r w:rsidR="000F01D8" w:rsidRPr="00AC0D37">
        <w:rPr>
          <w:rFonts w:ascii="標楷體-繁" w:eastAsia="標楷體-繁" w:hAnsi="標楷體-繁" w:hint="eastAsia"/>
        </w:rPr>
        <w:t>以</w:t>
      </w:r>
      <w:r w:rsidR="006F320F" w:rsidRPr="00AC0D37">
        <w:rPr>
          <w:rFonts w:ascii="標楷體-繁" w:eastAsia="標楷體-繁" w:hAnsi="標楷體-繁" w:hint="eastAsia"/>
        </w:rPr>
        <w:t>聲音或是肢體</w:t>
      </w:r>
      <w:r w:rsidR="000F01D8" w:rsidRPr="00AC0D37">
        <w:rPr>
          <w:rFonts w:ascii="標楷體-繁" w:eastAsia="標楷體-繁" w:hAnsi="標楷體-繁" w:hint="eastAsia"/>
        </w:rPr>
        <w:t>語言的方式</w:t>
      </w:r>
      <w:r w:rsidRPr="00AC0D37">
        <w:rPr>
          <w:rFonts w:ascii="標楷體-繁" w:eastAsia="標楷體-繁" w:hAnsi="標楷體-繁" w:hint="eastAsia"/>
        </w:rPr>
        <w:t>宣達你想到</w:t>
      </w:r>
      <w:r w:rsidR="000F01D8" w:rsidRPr="00AC0D37">
        <w:rPr>
          <w:rFonts w:ascii="標楷體-繁" w:eastAsia="標楷體-繁" w:hAnsi="標楷體-繁" w:hint="eastAsia"/>
        </w:rPr>
        <w:t>傳達給孩子們</w:t>
      </w:r>
      <w:r w:rsidRPr="00AC0D37">
        <w:rPr>
          <w:rFonts w:ascii="標楷體-繁" w:eastAsia="標楷體-繁" w:hAnsi="標楷體-繁" w:hint="eastAsia"/>
        </w:rPr>
        <w:t>的理念是</w:t>
      </w:r>
      <w:r w:rsidR="000F01D8" w:rsidRPr="00AC0D37">
        <w:rPr>
          <w:rFonts w:ascii="標楷體-繁" w:eastAsia="標楷體-繁" w:hAnsi="標楷體-繁" w:hint="eastAsia"/>
        </w:rPr>
        <w:t>什麼。</w:t>
      </w:r>
      <w:r w:rsidR="006F320F" w:rsidRPr="00AC0D37">
        <w:rPr>
          <w:rFonts w:ascii="標楷體-繁" w:eastAsia="標楷體-繁" w:hAnsi="標楷體-繁" w:hint="eastAsia"/>
        </w:rPr>
        <w:t>作為成年人的我們</w:t>
      </w:r>
      <w:r w:rsidR="000F01D8" w:rsidRPr="00AC0D37">
        <w:rPr>
          <w:rFonts w:ascii="標楷體-繁" w:eastAsia="標楷體-繁" w:hAnsi="標楷體-繁" w:hint="eastAsia"/>
        </w:rPr>
        <w:t>總會理所當然地認為小孩應該會理解</w:t>
      </w:r>
      <w:r w:rsidR="006F320F" w:rsidRPr="00AC0D37">
        <w:rPr>
          <w:rFonts w:ascii="標楷體-繁" w:eastAsia="標楷體-繁" w:hAnsi="標楷體-繁" w:hint="eastAsia"/>
        </w:rPr>
        <w:t>我們心中要表達的觀念</w:t>
      </w:r>
      <w:r w:rsidR="000F01D8" w:rsidRPr="00AC0D37">
        <w:rPr>
          <w:rFonts w:ascii="標楷體-繁" w:eastAsia="標楷體-繁" w:hAnsi="標楷體-繁" w:hint="eastAsia"/>
        </w:rPr>
        <w:t>，可是我們時常會忘記</w:t>
      </w:r>
      <w:r w:rsidR="00A657C9" w:rsidRPr="00AC0D37">
        <w:rPr>
          <w:rFonts w:ascii="標楷體-繁" w:eastAsia="標楷體-繁" w:hAnsi="標楷體-繁" w:hint="eastAsia"/>
        </w:rPr>
        <w:t>曾經</w:t>
      </w:r>
      <w:r w:rsidR="000F01D8" w:rsidRPr="00AC0D37">
        <w:rPr>
          <w:rFonts w:ascii="標楷體-繁" w:eastAsia="標楷體-繁" w:hAnsi="標楷體-繁" w:hint="eastAsia"/>
        </w:rPr>
        <w:t>的我們，</w:t>
      </w:r>
      <w:r w:rsidR="006F320F" w:rsidRPr="00AC0D37">
        <w:rPr>
          <w:rFonts w:ascii="標楷體-繁" w:eastAsia="標楷體-繁" w:hAnsi="標楷體-繁" w:hint="eastAsia"/>
        </w:rPr>
        <w:t>因為身心的認知尚未抵達成熟階段，</w:t>
      </w:r>
      <w:r w:rsidR="000F01D8" w:rsidRPr="00AC0D37">
        <w:rPr>
          <w:rFonts w:ascii="標楷體-繁" w:eastAsia="標楷體-繁" w:hAnsi="標楷體-繁" w:hint="eastAsia"/>
        </w:rPr>
        <w:t>可能也在</w:t>
      </w:r>
      <w:r w:rsidR="00A657C9" w:rsidRPr="00AC0D37">
        <w:rPr>
          <w:rFonts w:ascii="標楷體-繁" w:eastAsia="標楷體-繁" w:hAnsi="標楷體-繁" w:hint="eastAsia"/>
        </w:rPr>
        <w:t>某些事物上遇到超出理解範圍的狀況</w:t>
      </w:r>
      <w:r w:rsidR="00A869C7" w:rsidRPr="00AC0D37">
        <w:rPr>
          <w:rFonts w:ascii="標楷體-繁" w:eastAsia="標楷體-繁" w:hAnsi="標楷體-繁" w:hint="eastAsia"/>
        </w:rPr>
        <w:t>，因此，適當的教學方法將是我們必須學會的課題。再來，我覺得對我來說最有挑戰的一件事就是團隊合作</w:t>
      </w:r>
      <w:r w:rsidR="00AE7EFA" w:rsidRPr="00AC0D37">
        <w:rPr>
          <w:rFonts w:ascii="標楷體-繁" w:eastAsia="標楷體-繁" w:hAnsi="標楷體-繁" w:hint="eastAsia"/>
        </w:rPr>
        <w:t>進行教學課程</w:t>
      </w:r>
      <w:r w:rsidR="00A869C7" w:rsidRPr="00AC0D37">
        <w:rPr>
          <w:rFonts w:ascii="標楷體-繁" w:eastAsia="標楷體-繁" w:hAnsi="標楷體-繁" w:hint="eastAsia"/>
        </w:rPr>
        <w:t>，</w:t>
      </w:r>
      <w:r w:rsidR="0022553C" w:rsidRPr="00AC0D37">
        <w:rPr>
          <w:rFonts w:ascii="標楷體-繁" w:eastAsia="標楷體-繁" w:hAnsi="標楷體-繁" w:hint="eastAsia"/>
        </w:rPr>
        <w:t>這是</w:t>
      </w:r>
      <w:r w:rsidR="006F320F" w:rsidRPr="00AC0D37">
        <w:rPr>
          <w:rFonts w:ascii="標楷體-繁" w:eastAsia="標楷體-繁" w:hAnsi="標楷體-繁" w:hint="eastAsia"/>
        </w:rPr>
        <w:t>拋去平時相處</w:t>
      </w:r>
      <w:r w:rsidR="0022553C" w:rsidRPr="00AC0D37">
        <w:rPr>
          <w:rFonts w:ascii="標楷體-繁" w:eastAsia="標楷體-繁" w:hAnsi="標楷體-繁" w:hint="eastAsia"/>
        </w:rPr>
        <w:t>重新培養默契的一個環節，如何兩人</w:t>
      </w:r>
      <w:r w:rsidR="00AE7EFA" w:rsidRPr="00AC0D37">
        <w:rPr>
          <w:rFonts w:ascii="標楷體-繁" w:eastAsia="標楷體-繁" w:hAnsi="標楷體-繁" w:hint="eastAsia"/>
        </w:rPr>
        <w:t>默契完成課程所需的教學是雙方都必須探討的一個部分</w:t>
      </w:r>
      <w:r w:rsidR="006F320F" w:rsidRPr="00AC0D37">
        <w:rPr>
          <w:rFonts w:ascii="標楷體-繁" w:eastAsia="標楷體-繁" w:hAnsi="標楷體-繁" w:hint="eastAsia"/>
        </w:rPr>
        <w:t>。在這個部份我也和同組的教案夥伴私下討論很多次，</w:t>
      </w:r>
      <w:r w:rsidR="006559C3" w:rsidRPr="00AC0D37">
        <w:rPr>
          <w:rFonts w:ascii="標楷體-繁" w:eastAsia="標楷體-繁" w:hAnsi="標楷體-繁" w:hint="eastAsia"/>
        </w:rPr>
        <w:t>在自我省思後</w:t>
      </w:r>
      <w:r w:rsidR="006F320F" w:rsidRPr="00AC0D37">
        <w:rPr>
          <w:rFonts w:ascii="標楷體-繁" w:eastAsia="標楷體-繁" w:hAnsi="標楷體-繁" w:hint="eastAsia"/>
        </w:rPr>
        <w:t>也發</w:t>
      </w:r>
      <w:r w:rsidR="006559C3" w:rsidRPr="00AC0D37">
        <w:rPr>
          <w:rFonts w:ascii="標楷體-繁" w:eastAsia="標楷體-繁" w:hAnsi="標楷體-繁" w:hint="eastAsia"/>
        </w:rPr>
        <w:t>覺</w:t>
      </w:r>
      <w:r w:rsidR="006F320F" w:rsidRPr="00AC0D37">
        <w:rPr>
          <w:rFonts w:ascii="標楷體-繁" w:eastAsia="標楷體-繁" w:hAnsi="標楷體-繁" w:hint="eastAsia"/>
        </w:rPr>
        <w:t>因為以往高中在課業分組跟社團都是</w:t>
      </w:r>
      <w:r w:rsidR="006559C3" w:rsidRPr="00AC0D37">
        <w:rPr>
          <w:rFonts w:ascii="標楷體-繁" w:eastAsia="標楷體-繁" w:hAnsi="標楷體-繁" w:hint="eastAsia"/>
        </w:rPr>
        <w:t>習慣擔任組長，因此我不太擅長跟人討論和合作，與他人合作相較其他部分較為劣勢</w:t>
      </w:r>
      <w:r w:rsidR="00AE7EFA" w:rsidRPr="00AC0D37">
        <w:rPr>
          <w:rFonts w:ascii="標楷體-繁" w:eastAsia="標楷體-繁" w:hAnsi="標楷體-繁" w:hint="eastAsia"/>
        </w:rPr>
        <w:t>。</w:t>
      </w:r>
    </w:p>
    <w:p w14:paraId="74600509" w14:textId="22AE27ED" w:rsidR="00AF7203" w:rsidRPr="00AC0D37" w:rsidRDefault="006A4C99" w:rsidP="00AF7203">
      <w:pPr>
        <w:ind w:firstLine="480"/>
        <w:rPr>
          <w:rFonts w:ascii="標楷體-繁" w:eastAsia="標楷體-繁" w:hAnsi="標楷體-繁"/>
        </w:rPr>
      </w:pPr>
      <w:r w:rsidRPr="00AC0D37">
        <w:rPr>
          <w:rFonts w:ascii="標楷體-繁" w:eastAsia="標楷體-繁" w:hAnsi="標楷體-繁" w:hint="eastAsia"/>
        </w:rPr>
        <w:t>最初，</w:t>
      </w:r>
      <w:r w:rsidR="00D5139E" w:rsidRPr="00AC0D37">
        <w:rPr>
          <w:rFonts w:ascii="標楷體-繁" w:eastAsia="標楷體-繁" w:hAnsi="標楷體-繁" w:hint="eastAsia"/>
        </w:rPr>
        <w:t>我</w:t>
      </w:r>
      <w:r w:rsidRPr="00AC0D37">
        <w:rPr>
          <w:rFonts w:ascii="標楷體-繁" w:eastAsia="標楷體-繁" w:hAnsi="標楷體-繁" w:hint="eastAsia"/>
        </w:rPr>
        <w:t>所選擇的加入的組別是健康體位，其中與健康體位最為相關的部分我聯想到的是均衡飲食，因此</w:t>
      </w:r>
      <w:r w:rsidR="00D5139E" w:rsidRPr="00AC0D37">
        <w:rPr>
          <w:rFonts w:ascii="標楷體-繁" w:eastAsia="標楷體-繁" w:hAnsi="標楷體-繁" w:hint="eastAsia"/>
        </w:rPr>
        <w:t>設計課程</w:t>
      </w:r>
      <w:r w:rsidRPr="00AC0D37">
        <w:rPr>
          <w:rFonts w:ascii="標楷體-繁" w:eastAsia="標楷體-繁" w:hAnsi="標楷體-繁" w:hint="eastAsia"/>
        </w:rPr>
        <w:t>的部分</w:t>
      </w:r>
      <w:r w:rsidR="00D5139E" w:rsidRPr="00AC0D37">
        <w:rPr>
          <w:rFonts w:ascii="標楷體-繁" w:eastAsia="標楷體-繁" w:hAnsi="標楷體-繁" w:hint="eastAsia"/>
        </w:rPr>
        <w:t>為了吸引國小學生的注意力</w:t>
      </w:r>
      <w:r w:rsidRPr="00AC0D37">
        <w:rPr>
          <w:rFonts w:ascii="標楷體-繁" w:eastAsia="標楷體-繁" w:hAnsi="標楷體-繁" w:hint="eastAsia"/>
        </w:rPr>
        <w:t>，擔心</w:t>
      </w:r>
      <w:r w:rsidR="00D5139E" w:rsidRPr="00AC0D37">
        <w:rPr>
          <w:rFonts w:ascii="標楷體-繁" w:eastAsia="標楷體-繁" w:hAnsi="標楷體-繁" w:hint="eastAsia"/>
        </w:rPr>
        <w:t>因</w:t>
      </w:r>
      <w:r w:rsidRPr="00AC0D37">
        <w:rPr>
          <w:rFonts w:ascii="標楷體-繁" w:eastAsia="標楷體-繁" w:hAnsi="標楷體-繁" w:hint="eastAsia"/>
        </w:rPr>
        <w:t>過多的</w:t>
      </w:r>
      <w:r w:rsidR="00D5139E" w:rsidRPr="00AC0D37">
        <w:rPr>
          <w:rFonts w:ascii="標楷體-繁" w:eastAsia="標楷體-繁" w:hAnsi="標楷體-繁" w:hint="eastAsia"/>
        </w:rPr>
        <w:t>理</w:t>
      </w:r>
      <w:r w:rsidRPr="00AC0D37">
        <w:rPr>
          <w:rFonts w:ascii="標楷體-繁" w:eastAsia="標楷體-繁" w:hAnsi="標楷體-繁" w:hint="eastAsia"/>
        </w:rPr>
        <w:t>論</w:t>
      </w:r>
      <w:r w:rsidR="00D5139E" w:rsidRPr="00AC0D37">
        <w:rPr>
          <w:rFonts w:ascii="標楷體-繁" w:eastAsia="標楷體-繁" w:hAnsi="標楷體-繁" w:hint="eastAsia"/>
        </w:rPr>
        <w:t>會讓</w:t>
      </w:r>
      <w:r w:rsidRPr="00AC0D37">
        <w:rPr>
          <w:rFonts w:ascii="標楷體-繁" w:eastAsia="標楷體-繁" w:hAnsi="標楷體-繁" w:hint="eastAsia"/>
        </w:rPr>
        <w:t>會令課程感到</w:t>
      </w:r>
      <w:r w:rsidR="00D5139E" w:rsidRPr="00AC0D37">
        <w:rPr>
          <w:rFonts w:ascii="標楷體-繁" w:eastAsia="標楷體-繁" w:hAnsi="標楷體-繁" w:hint="eastAsia"/>
        </w:rPr>
        <w:t>枯燥乏味，我將課程中所提到的冰箱的</w:t>
      </w:r>
      <w:r w:rsidR="00AB25A2" w:rsidRPr="00AC0D37">
        <w:rPr>
          <w:rFonts w:ascii="標楷體-繁" w:eastAsia="標楷體-繁" w:hAnsi="標楷體-繁" w:hint="eastAsia"/>
        </w:rPr>
        <w:t>收納</w:t>
      </w:r>
      <w:r w:rsidR="00D5139E" w:rsidRPr="00AC0D37">
        <w:rPr>
          <w:rFonts w:ascii="標楷體-繁" w:eastAsia="標楷體-繁" w:hAnsi="標楷體-繁" w:hint="eastAsia"/>
        </w:rPr>
        <w:t>實體化</w:t>
      </w:r>
      <w:r w:rsidR="00AB25A2" w:rsidRPr="00AC0D37">
        <w:rPr>
          <w:rFonts w:ascii="標楷體-繁" w:eastAsia="標楷體-繁" w:hAnsi="標楷體-繁" w:hint="eastAsia"/>
        </w:rPr>
        <w:t>並以實際操作的教導他們如何保存食物</w:t>
      </w:r>
      <w:r w:rsidR="00C27B7D" w:rsidRPr="00AC0D37">
        <w:rPr>
          <w:rFonts w:ascii="標楷體-繁" w:eastAsia="標楷體-繁" w:hAnsi="標楷體-繁" w:hint="eastAsia"/>
        </w:rPr>
        <w:t>。在其中我感到很有成就感且自豪的部分是大家對於冰箱的印象非常深刻，在最終的</w:t>
      </w:r>
      <w:r w:rsidR="006559C3" w:rsidRPr="00AC0D37">
        <w:rPr>
          <w:rFonts w:ascii="標楷體-繁" w:eastAsia="標楷體-繁" w:hAnsi="標楷體-繁" w:hint="eastAsia"/>
        </w:rPr>
        <w:t>填寫實體表</w:t>
      </w:r>
      <w:r w:rsidR="00C27B7D" w:rsidRPr="00AC0D37">
        <w:rPr>
          <w:rFonts w:ascii="標楷體-繁" w:eastAsia="標楷體-繁" w:hAnsi="標楷體-繁" w:hint="eastAsia"/>
        </w:rPr>
        <w:t>單</w:t>
      </w:r>
      <w:r w:rsidR="006559C3" w:rsidRPr="00AC0D37">
        <w:rPr>
          <w:rFonts w:ascii="標楷體-繁" w:eastAsia="標楷體-繁" w:hAnsi="標楷體-繁" w:hint="eastAsia"/>
        </w:rPr>
        <w:t>後</w:t>
      </w:r>
      <w:r w:rsidR="00C27B7D" w:rsidRPr="00AC0D37">
        <w:rPr>
          <w:rFonts w:ascii="標楷體-繁" w:eastAsia="標楷體-繁" w:hAnsi="標楷體-繁" w:hint="eastAsia"/>
        </w:rPr>
        <w:t>很多學生有提到這方面的回饋，也令我感到努力有相當的回報。</w:t>
      </w:r>
    </w:p>
    <w:p w14:paraId="416D7B33" w14:textId="201C2128" w:rsidR="001121E4" w:rsidRPr="00AC0D37" w:rsidRDefault="00C77599" w:rsidP="00C27B7D">
      <w:pPr>
        <w:rPr>
          <w:rFonts w:ascii="標楷體-繁" w:eastAsia="標楷體-繁" w:hAnsi="標楷體-繁"/>
        </w:rPr>
      </w:pPr>
      <w:r w:rsidRPr="00AC0D37">
        <w:rPr>
          <w:rFonts w:ascii="標楷體-繁" w:eastAsia="標楷體-繁" w:hAnsi="標楷體-繁" w:hint="eastAsia"/>
          <w:noProof/>
        </w:rPr>
        <w:drawing>
          <wp:inline distT="0" distB="0" distL="0" distR="0" wp14:anchorId="683E0BD4" wp14:editId="178D5B07">
            <wp:extent cx="2560389" cy="1919288"/>
            <wp:effectExtent l="0" t="0" r="0" b="0"/>
            <wp:docPr id="5793304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9980" cy="1926477"/>
                    </a:xfrm>
                    <a:prstGeom prst="rect">
                      <a:avLst/>
                    </a:prstGeom>
                    <a:noFill/>
                    <a:ln>
                      <a:noFill/>
                    </a:ln>
                  </pic:spPr>
                </pic:pic>
              </a:graphicData>
            </a:graphic>
          </wp:inline>
        </w:drawing>
      </w:r>
      <w:r w:rsidRPr="00AC0D37">
        <w:rPr>
          <w:rFonts w:ascii="標楷體-繁" w:eastAsia="標楷體-繁" w:hAnsi="標楷體-繁" w:hint="eastAsia"/>
        </w:rPr>
        <w:t xml:space="preserve"> </w:t>
      </w:r>
      <w:r w:rsidRPr="00AC0D37">
        <w:rPr>
          <w:rFonts w:ascii="標楷體-繁" w:eastAsia="標楷體-繁" w:hAnsi="標楷體-繁" w:hint="eastAsia"/>
          <w:noProof/>
        </w:rPr>
        <w:drawing>
          <wp:inline distT="0" distB="0" distL="0" distR="0" wp14:anchorId="245C68B7" wp14:editId="15953134">
            <wp:extent cx="2566317" cy="1923733"/>
            <wp:effectExtent l="0" t="0" r="0" b="0"/>
            <wp:docPr id="2851935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2998" cy="1943733"/>
                    </a:xfrm>
                    <a:prstGeom prst="rect">
                      <a:avLst/>
                    </a:prstGeom>
                    <a:noFill/>
                    <a:ln>
                      <a:noFill/>
                    </a:ln>
                  </pic:spPr>
                </pic:pic>
              </a:graphicData>
            </a:graphic>
          </wp:inline>
        </w:drawing>
      </w:r>
    </w:p>
    <w:p w14:paraId="13616B4D" w14:textId="3553FF6B" w:rsidR="001121E4" w:rsidRPr="00AC0D37" w:rsidRDefault="001121E4" w:rsidP="006559C3">
      <w:pPr>
        <w:ind w:firstLineChars="450" w:firstLine="1080"/>
        <w:rPr>
          <w:rFonts w:ascii="標楷體-繁" w:eastAsia="標楷體-繁" w:hAnsi="標楷體-繁"/>
        </w:rPr>
      </w:pPr>
      <w:r w:rsidRPr="00AC0D37">
        <w:rPr>
          <w:rFonts w:ascii="標楷體-繁" w:eastAsia="標楷體-繁" w:hAnsi="標楷體-繁" w:hint="eastAsia"/>
        </w:rPr>
        <w:t xml:space="preserve">蔬果知識課程教學 </w:t>
      </w:r>
      <w:r w:rsidRPr="00AC0D37">
        <w:rPr>
          <w:rFonts w:ascii="標楷體-繁" w:eastAsia="標楷體-繁" w:hAnsi="標楷體-繁"/>
        </w:rPr>
        <w:t xml:space="preserve">                    </w:t>
      </w:r>
      <w:r w:rsidRPr="00AC0D37">
        <w:rPr>
          <w:rFonts w:ascii="標楷體-繁" w:eastAsia="標楷體-繁" w:hAnsi="標楷體-繁" w:hint="eastAsia"/>
        </w:rPr>
        <w:t>課程遊戲協助</w:t>
      </w:r>
    </w:p>
    <w:p w14:paraId="7F7969E1" w14:textId="200B1A61" w:rsidR="001121E4" w:rsidRPr="00AC0D37" w:rsidRDefault="001121E4" w:rsidP="001121E4">
      <w:pPr>
        <w:pStyle w:val="a3"/>
        <w:numPr>
          <w:ilvl w:val="0"/>
          <w:numId w:val="1"/>
        </w:numPr>
        <w:ind w:leftChars="0"/>
        <w:rPr>
          <w:rFonts w:ascii="標楷體-繁" w:eastAsia="標楷體-繁" w:hAnsi="標楷體-繁"/>
          <w:b/>
          <w:bCs/>
        </w:rPr>
      </w:pPr>
      <w:r w:rsidRPr="00AC0D37">
        <w:rPr>
          <w:rFonts w:ascii="標楷體-繁" w:eastAsia="標楷體-繁" w:hAnsi="標楷體-繁" w:hint="eastAsia"/>
          <w:b/>
          <w:bCs/>
        </w:rPr>
        <w:lastRenderedPageBreak/>
        <w:t>未來工作建議</w:t>
      </w:r>
    </w:p>
    <w:p w14:paraId="066A62F3" w14:textId="4C4C7237" w:rsidR="001121E4" w:rsidRPr="00AC0D37" w:rsidRDefault="00DE4011" w:rsidP="006559C3">
      <w:pPr>
        <w:pStyle w:val="a3"/>
        <w:numPr>
          <w:ilvl w:val="0"/>
          <w:numId w:val="3"/>
        </w:numPr>
        <w:ind w:leftChars="0"/>
        <w:rPr>
          <w:rFonts w:ascii="標楷體-繁" w:eastAsia="標楷體-繁" w:hAnsi="標楷體-繁"/>
        </w:rPr>
      </w:pPr>
      <w:r w:rsidRPr="00AC0D37">
        <w:rPr>
          <w:rFonts w:ascii="標楷體-繁" w:eastAsia="標楷體-繁" w:hAnsi="標楷體-繁" w:hint="eastAsia"/>
        </w:rPr>
        <w:t>一起來蔬營</w:t>
      </w:r>
    </w:p>
    <w:p w14:paraId="115C2A41" w14:textId="1BC529F4" w:rsidR="00BC5BB7" w:rsidRPr="00AC0D37" w:rsidRDefault="00DE4011" w:rsidP="008A205A">
      <w:pPr>
        <w:pStyle w:val="a3"/>
        <w:ind w:leftChars="0" w:left="0" w:firstLine="480"/>
        <w:rPr>
          <w:rFonts w:ascii="標楷體-繁" w:eastAsia="標楷體-繁" w:hAnsi="標楷體-繁"/>
        </w:rPr>
      </w:pPr>
      <w:r w:rsidRPr="00AC0D37">
        <w:rPr>
          <w:rFonts w:ascii="標楷體-繁" w:eastAsia="標楷體-繁" w:hAnsi="標楷體-繁" w:hint="eastAsia"/>
        </w:rPr>
        <w:t>在教學環節</w:t>
      </w:r>
      <w:r w:rsidR="006559C3" w:rsidRPr="00AC0D37">
        <w:rPr>
          <w:rFonts w:ascii="標楷體-繁" w:eastAsia="標楷體-繁" w:hAnsi="標楷體-繁" w:hint="eastAsia"/>
        </w:rPr>
        <w:t>超出我預期得</w:t>
      </w:r>
      <w:r w:rsidRPr="00AC0D37">
        <w:rPr>
          <w:rFonts w:ascii="標楷體-繁" w:eastAsia="標楷體-繁" w:hAnsi="標楷體-繁" w:hint="eastAsia"/>
        </w:rPr>
        <w:t>順利且</w:t>
      </w:r>
      <w:r w:rsidR="008A205A" w:rsidRPr="00AC0D37">
        <w:rPr>
          <w:rFonts w:ascii="標楷體-繁" w:eastAsia="標楷體-繁" w:hAnsi="標楷體-繁" w:hint="eastAsia"/>
        </w:rPr>
        <w:t>學生</w:t>
      </w:r>
      <w:r w:rsidR="006559C3" w:rsidRPr="00AC0D37">
        <w:rPr>
          <w:rFonts w:ascii="標楷體-繁" w:eastAsia="標楷體-繁" w:hAnsi="標楷體-繁" w:hint="eastAsia"/>
        </w:rPr>
        <w:t>在</w:t>
      </w:r>
      <w:r w:rsidRPr="00AC0D37">
        <w:rPr>
          <w:rFonts w:ascii="標楷體-繁" w:eastAsia="標楷體-繁" w:hAnsi="標楷體-繁" w:hint="eastAsia"/>
        </w:rPr>
        <w:t>現場</w:t>
      </w:r>
      <w:r w:rsidR="006559C3" w:rsidRPr="00AC0D37">
        <w:rPr>
          <w:rFonts w:ascii="標楷體-繁" w:eastAsia="標楷體-繁" w:hAnsi="標楷體-繁" w:hint="eastAsia"/>
        </w:rPr>
        <w:t>的課堂表現</w:t>
      </w:r>
      <w:r w:rsidRPr="00AC0D37">
        <w:rPr>
          <w:rFonts w:ascii="標楷體-繁" w:eastAsia="標楷體-繁" w:hAnsi="標楷體-繁" w:hint="eastAsia"/>
        </w:rPr>
        <w:t>和</w:t>
      </w:r>
      <w:r w:rsidR="006559C3" w:rsidRPr="00AC0D37">
        <w:rPr>
          <w:rFonts w:ascii="標楷體-繁" w:eastAsia="標楷體-繁" w:hAnsi="標楷體-繁" w:hint="eastAsia"/>
        </w:rPr>
        <w:t>課後的</w:t>
      </w:r>
      <w:r w:rsidRPr="00AC0D37">
        <w:rPr>
          <w:rFonts w:ascii="標楷體-繁" w:eastAsia="標楷體-繁" w:hAnsi="標楷體-繁" w:hint="eastAsia"/>
        </w:rPr>
        <w:t>反饋讓我非常</w:t>
      </w:r>
      <w:r w:rsidR="008A205A" w:rsidRPr="00AC0D37">
        <w:rPr>
          <w:rFonts w:ascii="標楷體-繁" w:eastAsia="標楷體-繁" w:hAnsi="標楷體-繁" w:hint="eastAsia"/>
        </w:rPr>
        <w:t>有成就感</w:t>
      </w:r>
      <w:r w:rsidR="006559C3" w:rsidRPr="00AC0D37">
        <w:rPr>
          <w:rFonts w:ascii="標楷體-繁" w:eastAsia="標楷體-繁" w:hAnsi="標楷體-繁" w:hint="eastAsia"/>
        </w:rPr>
        <w:t>。</w:t>
      </w:r>
      <w:r w:rsidRPr="00AC0D37">
        <w:rPr>
          <w:rFonts w:ascii="標楷體-繁" w:eastAsia="標楷體-繁" w:hAnsi="標楷體-繁" w:hint="eastAsia"/>
        </w:rPr>
        <w:t>美中不足的地方是在互動環節</w:t>
      </w:r>
      <w:r w:rsidR="00646857" w:rsidRPr="00AC0D37">
        <w:rPr>
          <w:rFonts w:ascii="標楷體-繁" w:eastAsia="標楷體-繁" w:hAnsi="標楷體-繁" w:hint="eastAsia"/>
        </w:rPr>
        <w:t>中</w:t>
      </w:r>
      <w:r w:rsidR="008A205A" w:rsidRPr="00AC0D37">
        <w:rPr>
          <w:rFonts w:ascii="標楷體-繁" w:eastAsia="標楷體-繁" w:hAnsi="標楷體-繁" w:hint="eastAsia"/>
        </w:rPr>
        <w:t>，</w:t>
      </w:r>
      <w:r w:rsidR="00646857" w:rsidRPr="00AC0D37">
        <w:rPr>
          <w:rFonts w:ascii="標楷體-繁" w:eastAsia="標楷體-繁" w:hAnsi="標楷體-繁" w:hint="eastAsia"/>
        </w:rPr>
        <w:t>穿插一個遊戲作為前面教學的課堂小驗收，當初設計</w:t>
      </w:r>
      <w:r w:rsidR="008A205A" w:rsidRPr="00AC0D37">
        <w:rPr>
          <w:rFonts w:ascii="標楷體-繁" w:eastAsia="標楷體-繁" w:hAnsi="標楷體-繁" w:hint="eastAsia"/>
        </w:rPr>
        <w:t>這個活動</w:t>
      </w:r>
      <w:r w:rsidR="00646857" w:rsidRPr="00AC0D37">
        <w:rPr>
          <w:rFonts w:ascii="標楷體-繁" w:eastAsia="標楷體-繁" w:hAnsi="標楷體-繁" w:hint="eastAsia"/>
        </w:rPr>
        <w:t>的初衷是為了讓小孩</w:t>
      </w:r>
      <w:r w:rsidR="008A205A" w:rsidRPr="00AC0D37">
        <w:rPr>
          <w:rFonts w:ascii="標楷體-繁" w:eastAsia="標楷體-繁" w:hAnsi="標楷體-繁" w:hint="eastAsia"/>
        </w:rPr>
        <w:t>在</w:t>
      </w:r>
      <w:r w:rsidR="00646857" w:rsidRPr="00AC0D37">
        <w:rPr>
          <w:rFonts w:ascii="標楷體-繁" w:eastAsia="標楷體-繁" w:hAnsi="標楷體-繁" w:hint="eastAsia"/>
        </w:rPr>
        <w:t>長達兩個小時的課程</w:t>
      </w:r>
      <w:r w:rsidR="00ED6130" w:rsidRPr="00AC0D37">
        <w:rPr>
          <w:rFonts w:ascii="標楷體-繁" w:eastAsia="標楷體-繁" w:hAnsi="標楷體-繁" w:hint="eastAsia"/>
        </w:rPr>
        <w:t>中有</w:t>
      </w:r>
      <w:r w:rsidR="00646857" w:rsidRPr="00AC0D37">
        <w:rPr>
          <w:rFonts w:ascii="標楷體-繁" w:eastAsia="標楷體-繁" w:hAnsi="標楷體-繁" w:hint="eastAsia"/>
        </w:rPr>
        <w:t>小</w:t>
      </w:r>
      <w:r w:rsidR="00BC5BB7" w:rsidRPr="00AC0D37">
        <w:rPr>
          <w:rFonts w:ascii="標楷體-繁" w:eastAsia="標楷體-繁" w:hAnsi="標楷體-繁" w:hint="eastAsia"/>
        </w:rPr>
        <w:t>型</w:t>
      </w:r>
      <w:r w:rsidR="006559C3" w:rsidRPr="00AC0D37">
        <w:rPr>
          <w:rFonts w:ascii="標楷體-繁" w:eastAsia="標楷體-繁" w:hAnsi="標楷體-繁" w:hint="eastAsia"/>
        </w:rPr>
        <w:t>的放鬆</w:t>
      </w:r>
      <w:r w:rsidR="00646857" w:rsidRPr="00AC0D37">
        <w:rPr>
          <w:rFonts w:ascii="標楷體-繁" w:eastAsia="標楷體-繁" w:hAnsi="標楷體-繁" w:hint="eastAsia"/>
        </w:rPr>
        <w:t>時間。但在教學的當下發現若整組孩子都上台</w:t>
      </w:r>
      <w:r w:rsidR="00ED6130" w:rsidRPr="00AC0D37">
        <w:rPr>
          <w:rFonts w:ascii="標楷體-繁" w:eastAsia="標楷體-繁" w:hAnsi="標楷體-繁" w:hint="eastAsia"/>
        </w:rPr>
        <w:t>互動耗</w:t>
      </w:r>
      <w:r w:rsidR="00646857" w:rsidRPr="00AC0D37">
        <w:rPr>
          <w:rFonts w:ascii="標楷體-繁" w:eastAsia="標楷體-繁" w:hAnsi="標楷體-繁" w:hint="eastAsia"/>
        </w:rPr>
        <w:t>時太長，</w:t>
      </w:r>
      <w:r w:rsidR="00BC5BB7" w:rsidRPr="00AC0D37">
        <w:rPr>
          <w:rFonts w:ascii="標楷體-繁" w:eastAsia="標楷體-繁" w:hAnsi="標楷體-繁" w:hint="eastAsia"/>
        </w:rPr>
        <w:t>有些活潑的小組已經開始有小組員坐不住到處跑或不耐煩，而文靜的小組則是開始反映自己想睡覺，總之這段時間現場的場面非常的混亂。</w:t>
      </w:r>
    </w:p>
    <w:p w14:paraId="7A1D2CCB" w14:textId="0D88C3ED" w:rsidR="00DE4011" w:rsidRPr="00AC0D37" w:rsidRDefault="00BC5BB7" w:rsidP="008A205A">
      <w:pPr>
        <w:pStyle w:val="a3"/>
        <w:ind w:leftChars="0" w:left="0" w:firstLine="480"/>
        <w:rPr>
          <w:rFonts w:ascii="標楷體-繁" w:eastAsia="標楷體-繁" w:hAnsi="標楷體-繁"/>
        </w:rPr>
      </w:pPr>
      <w:r w:rsidRPr="00AC0D37">
        <w:rPr>
          <w:rFonts w:ascii="標楷體-繁" w:eastAsia="標楷體-繁" w:hAnsi="標楷體-繁" w:hint="eastAsia"/>
        </w:rPr>
        <w:t>在大隊長出來控管現場的秩序後，我</w:t>
      </w:r>
      <w:r w:rsidR="00ED6130" w:rsidRPr="00AC0D37">
        <w:rPr>
          <w:rFonts w:ascii="標楷體-繁" w:eastAsia="標楷體-繁" w:hAnsi="標楷體-繁" w:hint="eastAsia"/>
        </w:rPr>
        <w:t>們</w:t>
      </w:r>
      <w:r w:rsidRPr="00AC0D37">
        <w:rPr>
          <w:rFonts w:ascii="標楷體-繁" w:eastAsia="標楷體-繁" w:hAnsi="標楷體-繁" w:hint="eastAsia"/>
        </w:rPr>
        <w:t>也</w:t>
      </w:r>
      <w:r w:rsidR="00646857" w:rsidRPr="00AC0D37">
        <w:rPr>
          <w:rFonts w:ascii="標楷體-繁" w:eastAsia="標楷體-繁" w:hAnsi="標楷體-繁" w:hint="eastAsia"/>
        </w:rPr>
        <w:t>臨時改變</w:t>
      </w:r>
      <w:r w:rsidRPr="00AC0D37">
        <w:rPr>
          <w:rFonts w:ascii="標楷體-繁" w:eastAsia="標楷體-繁" w:hAnsi="標楷體-繁" w:hint="eastAsia"/>
        </w:rPr>
        <w:t>遊戲規則將全員改成</w:t>
      </w:r>
      <w:r w:rsidR="00646857" w:rsidRPr="00AC0D37">
        <w:rPr>
          <w:rFonts w:ascii="標楷體-繁" w:eastAsia="標楷體-繁" w:hAnsi="標楷體-繁" w:hint="eastAsia"/>
        </w:rPr>
        <w:t>一組選擇五位小朋友，但臨時變更也造成已經完成任務的小朋友感到</w:t>
      </w:r>
      <w:r w:rsidRPr="00AC0D37">
        <w:rPr>
          <w:rFonts w:ascii="標楷體-繁" w:eastAsia="標楷體-繁" w:hAnsi="標楷體-繁" w:hint="eastAsia"/>
        </w:rPr>
        <w:t>規則</w:t>
      </w:r>
      <w:r w:rsidR="00646857" w:rsidRPr="00AC0D37">
        <w:rPr>
          <w:rFonts w:ascii="標楷體-繁" w:eastAsia="標楷體-繁" w:hAnsi="標楷體-繁" w:hint="eastAsia"/>
        </w:rPr>
        <w:t>不公平</w:t>
      </w:r>
      <w:r w:rsidRPr="00AC0D37">
        <w:rPr>
          <w:rFonts w:ascii="標楷體-繁" w:eastAsia="標楷體-繁" w:hAnsi="標楷體-繁" w:hint="eastAsia"/>
        </w:rPr>
        <w:t>，即便依舊有拿到不錯的成績感到有所不滿</w:t>
      </w:r>
      <w:r w:rsidR="00646857" w:rsidRPr="00AC0D37">
        <w:rPr>
          <w:rFonts w:ascii="標楷體-繁" w:eastAsia="標楷體-繁" w:hAnsi="標楷體-繁" w:hint="eastAsia"/>
        </w:rPr>
        <w:t>。</w:t>
      </w:r>
      <w:r w:rsidRPr="00AC0D37">
        <w:rPr>
          <w:rFonts w:ascii="標楷體-繁" w:eastAsia="標楷體-繁" w:hAnsi="標楷體-繁" w:hint="eastAsia"/>
        </w:rPr>
        <w:t>對於這次的小插曲</w:t>
      </w:r>
      <w:r w:rsidR="00646857" w:rsidRPr="00AC0D37">
        <w:rPr>
          <w:rFonts w:ascii="標楷體-繁" w:eastAsia="標楷體-繁" w:hAnsi="標楷體-繁" w:hint="eastAsia"/>
        </w:rPr>
        <w:t>我的建議是有了這次帶營隊的經驗以後</w:t>
      </w:r>
      <w:r w:rsidR="0008054E" w:rsidRPr="00AC0D37">
        <w:rPr>
          <w:rFonts w:ascii="標楷體-繁" w:eastAsia="標楷體-繁" w:hAnsi="標楷體-繁" w:hint="eastAsia"/>
        </w:rPr>
        <w:t>時間的調配</w:t>
      </w:r>
      <w:r w:rsidR="00646857" w:rsidRPr="00AC0D37">
        <w:rPr>
          <w:rFonts w:ascii="標楷體-繁" w:eastAsia="標楷體-繁" w:hAnsi="標楷體-繁" w:hint="eastAsia"/>
        </w:rPr>
        <w:t>部分要</w:t>
      </w:r>
      <w:r w:rsidR="00F15EC7" w:rsidRPr="00AC0D37">
        <w:rPr>
          <w:rFonts w:ascii="標楷體-繁" w:eastAsia="標楷體-繁" w:hAnsi="標楷體-繁" w:hint="eastAsia"/>
        </w:rPr>
        <w:t>設計得</w:t>
      </w:r>
      <w:r w:rsidR="00646857" w:rsidRPr="00AC0D37">
        <w:rPr>
          <w:rFonts w:ascii="標楷體-繁" w:eastAsia="標楷體-繁" w:hAnsi="標楷體-繁" w:hint="eastAsia"/>
        </w:rPr>
        <w:t>更加精確。</w:t>
      </w:r>
      <w:r w:rsidR="00F15EC7" w:rsidRPr="00AC0D37">
        <w:rPr>
          <w:rFonts w:ascii="標楷體-繁" w:eastAsia="標楷體-繁" w:hAnsi="標楷體-繁" w:hint="eastAsia"/>
        </w:rPr>
        <w:t>這也是可以反應給下一屆要參加服務隊的學弟妹，希望能幫到他們更加順利的進行。</w:t>
      </w:r>
    </w:p>
    <w:p w14:paraId="155F5C38" w14:textId="3D98DD7A" w:rsidR="00F15EC7" w:rsidRPr="00AC0D37" w:rsidRDefault="0008054E" w:rsidP="008A205A">
      <w:pPr>
        <w:pStyle w:val="a3"/>
        <w:ind w:leftChars="0" w:left="0" w:firstLine="480"/>
        <w:rPr>
          <w:rFonts w:ascii="標楷體-繁" w:eastAsia="標楷體-繁" w:hAnsi="標楷體-繁"/>
        </w:rPr>
      </w:pPr>
      <w:r w:rsidRPr="00AC0D37">
        <w:rPr>
          <w:rFonts w:ascii="標楷體-繁" w:eastAsia="標楷體-繁" w:hAnsi="標楷體-繁" w:hint="eastAsia"/>
        </w:rPr>
        <w:t>拋開教學我有觀察</w:t>
      </w:r>
      <w:r w:rsidR="008A205A" w:rsidRPr="00AC0D37">
        <w:rPr>
          <w:rFonts w:ascii="標楷體-繁" w:eastAsia="標楷體-繁" w:hAnsi="標楷體-繁" w:hint="eastAsia"/>
        </w:rPr>
        <w:t>到</w:t>
      </w:r>
      <w:r w:rsidR="00ED6130" w:rsidRPr="00AC0D37">
        <w:rPr>
          <w:rFonts w:ascii="標楷體-繁" w:eastAsia="標楷體-繁" w:hAnsi="標楷體-繁" w:hint="eastAsia"/>
        </w:rPr>
        <w:t>一些狀況，</w:t>
      </w:r>
      <w:r w:rsidRPr="00AC0D37">
        <w:rPr>
          <w:rFonts w:ascii="標楷體-繁" w:eastAsia="標楷體-繁" w:hAnsi="標楷體-繁" w:hint="eastAsia"/>
        </w:rPr>
        <w:t>不知道是否因脫離國小階段具有一段時間，亦或是我並沒有在課外接觸線上學伴或去補習班打工的經驗，甚至</w:t>
      </w:r>
      <w:r w:rsidR="00F36DF4" w:rsidRPr="00AC0D37">
        <w:rPr>
          <w:rFonts w:ascii="標楷體-繁" w:eastAsia="標楷體-繁" w:hAnsi="標楷體-繁" w:hint="eastAsia"/>
        </w:rPr>
        <w:t>我推斷</w:t>
      </w:r>
      <w:r w:rsidRPr="00AC0D37">
        <w:rPr>
          <w:rFonts w:ascii="標楷體-繁" w:eastAsia="標楷體-繁" w:hAnsi="標楷體-繁" w:hint="eastAsia"/>
        </w:rPr>
        <w:t>可能是每個孩子理解力差異的個體因素。富安國小的孩子在一二年級的教育程度上明顯具有一些不同，許多一年級的孩子在寫學習單的時候需要一個字一個字的引導他們理解，特別是注音符號對他們來說是必須要素，而課程內容像是我們的蔬果部分二年級的孩子已經有學過了，但一年級的孩子明顯剛剛接觸，因此在教學上要抓知識點的</w:t>
      </w:r>
      <w:r w:rsidR="00F36DF4" w:rsidRPr="00AC0D37">
        <w:rPr>
          <w:rFonts w:ascii="標楷體-繁" w:eastAsia="標楷體-繁" w:hAnsi="標楷體-繁" w:hint="eastAsia"/>
        </w:rPr>
        <w:t>程度</w:t>
      </w:r>
      <w:r w:rsidRPr="00AC0D37">
        <w:rPr>
          <w:rFonts w:ascii="標楷體-繁" w:eastAsia="標楷體-繁" w:hAnsi="標楷體-繁" w:hint="eastAsia"/>
        </w:rPr>
        <w:t>跨度會相當不穩。</w:t>
      </w:r>
      <w:r w:rsidR="00F36DF4" w:rsidRPr="00AC0D37">
        <w:rPr>
          <w:rFonts w:ascii="標楷體-繁" w:eastAsia="標楷體-繁" w:hAnsi="標楷體-繁" w:hint="eastAsia"/>
        </w:rPr>
        <w:t>然後，有一個跟系上服務隊同伴私下討論到的部分，若未來有學習單相關的填寫，如果有注音符號會對小朋友更友善，因為我們觀察到不只有一年級的，甚至中年級的有些也有需要注音符號的輔助。因為有些孩子會因為緊張或是過多文字導致無法讓她們耐心看完學習單要表達的事物，因此有熟悉的注音符號對一些小朋友來說會有安全感。</w:t>
      </w:r>
    </w:p>
    <w:p w14:paraId="2EC81F23" w14:textId="77777777" w:rsidR="00ED6130" w:rsidRPr="00AC0D37" w:rsidRDefault="00ED6130" w:rsidP="008A205A">
      <w:pPr>
        <w:pStyle w:val="a3"/>
        <w:ind w:leftChars="0" w:left="0" w:firstLine="480"/>
        <w:rPr>
          <w:rFonts w:ascii="標楷體-繁" w:eastAsia="標楷體-繁" w:hAnsi="標楷體-繁"/>
        </w:rPr>
      </w:pPr>
    </w:p>
    <w:p w14:paraId="4D479A8E" w14:textId="239D419D" w:rsidR="008A205A" w:rsidRPr="00AC0D37" w:rsidRDefault="008A205A" w:rsidP="008A205A">
      <w:pPr>
        <w:pStyle w:val="a3"/>
        <w:ind w:leftChars="0" w:left="0"/>
        <w:jc w:val="center"/>
        <w:rPr>
          <w:rFonts w:ascii="標楷體-繁" w:eastAsia="標楷體-繁" w:hAnsi="標楷體-繁"/>
        </w:rPr>
      </w:pPr>
      <w:r w:rsidRPr="00AC0D37">
        <w:rPr>
          <w:rFonts w:ascii="標楷體-繁" w:eastAsia="標楷體-繁" w:hAnsi="標楷體-繁"/>
        </w:rPr>
        <w:t xml:space="preserve">  </w:t>
      </w:r>
      <w:r w:rsidRPr="00AC0D37">
        <w:rPr>
          <w:rFonts w:ascii="標楷體-繁" w:eastAsia="標楷體-繁" w:hAnsi="標楷體-繁" w:hint="eastAsia"/>
          <w:noProof/>
        </w:rPr>
        <w:drawing>
          <wp:inline distT="0" distB="0" distL="0" distR="0" wp14:anchorId="4B34C067" wp14:editId="740A49B9">
            <wp:extent cx="2495550" cy="1540510"/>
            <wp:effectExtent l="0" t="0" r="0" b="0"/>
            <wp:docPr id="90754303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850" cy="1570326"/>
                    </a:xfrm>
                    <a:prstGeom prst="rect">
                      <a:avLst/>
                    </a:prstGeom>
                    <a:noFill/>
                    <a:ln>
                      <a:noFill/>
                    </a:ln>
                  </pic:spPr>
                </pic:pic>
              </a:graphicData>
            </a:graphic>
          </wp:inline>
        </w:drawing>
      </w:r>
      <w:r w:rsidRPr="00AC0D37">
        <w:rPr>
          <w:rFonts w:ascii="標楷體-繁" w:eastAsia="標楷體-繁" w:hAnsi="標楷體-繁" w:hint="eastAsia"/>
        </w:rPr>
        <w:t xml:space="preserve"> </w:t>
      </w:r>
      <w:r w:rsidRPr="00AC0D37">
        <w:rPr>
          <w:rFonts w:ascii="標楷體-繁" w:eastAsia="標楷體-繁" w:hAnsi="標楷體-繁"/>
          <w:noProof/>
        </w:rPr>
        <w:drawing>
          <wp:inline distT="0" distB="0" distL="0" distR="0" wp14:anchorId="1A4B4C5A" wp14:editId="0F66C117">
            <wp:extent cx="2423160" cy="1555233"/>
            <wp:effectExtent l="0" t="0" r="0" b="0"/>
            <wp:docPr id="212316942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5910" cy="1569834"/>
                    </a:xfrm>
                    <a:prstGeom prst="rect">
                      <a:avLst/>
                    </a:prstGeom>
                    <a:noFill/>
                    <a:ln>
                      <a:noFill/>
                    </a:ln>
                  </pic:spPr>
                </pic:pic>
              </a:graphicData>
            </a:graphic>
          </wp:inline>
        </w:drawing>
      </w:r>
    </w:p>
    <w:p w14:paraId="411BA4AA" w14:textId="26B3B25C" w:rsidR="008A205A" w:rsidRPr="00AC0D37" w:rsidRDefault="008A205A" w:rsidP="008A205A">
      <w:pPr>
        <w:ind w:firstLineChars="600" w:firstLine="1440"/>
        <w:rPr>
          <w:rFonts w:ascii="標楷體-繁" w:eastAsia="標楷體-繁" w:hAnsi="標楷體-繁"/>
        </w:rPr>
      </w:pPr>
      <w:r w:rsidRPr="00AC0D37">
        <w:rPr>
          <w:rFonts w:ascii="標楷體-繁" w:eastAsia="標楷體-繁" w:hAnsi="標楷體-繁" w:hint="eastAsia"/>
        </w:rPr>
        <w:t>衛教組大合照(1</w:t>
      </w:r>
      <w:r w:rsidRPr="00AC0D37">
        <w:rPr>
          <w:rFonts w:ascii="標楷體-繁" w:eastAsia="標楷體-繁" w:hAnsi="標楷體-繁"/>
        </w:rPr>
        <w:t xml:space="preserve">)                   </w:t>
      </w:r>
      <w:r w:rsidRPr="00AC0D37">
        <w:rPr>
          <w:rFonts w:ascii="標楷體-繁" w:eastAsia="標楷體-繁" w:hAnsi="標楷體-繁" w:hint="eastAsia"/>
        </w:rPr>
        <w:t>衛教組大合照(</w:t>
      </w:r>
      <w:r w:rsidRPr="00AC0D37">
        <w:rPr>
          <w:rFonts w:ascii="標楷體-繁" w:eastAsia="標楷體-繁" w:hAnsi="標楷體-繁"/>
        </w:rPr>
        <w:t>2)</w:t>
      </w:r>
    </w:p>
    <w:p w14:paraId="3375C5F5" w14:textId="5C88F3BC" w:rsidR="008A205A" w:rsidRPr="00AC0D37" w:rsidRDefault="008A205A" w:rsidP="008A205A">
      <w:pPr>
        <w:pStyle w:val="a3"/>
        <w:ind w:leftChars="0" w:left="0"/>
        <w:rPr>
          <w:rFonts w:ascii="標楷體-繁" w:eastAsia="標楷體-繁" w:hAnsi="標楷體-繁"/>
        </w:rPr>
      </w:pPr>
    </w:p>
    <w:sectPr w:rsidR="008A205A" w:rsidRPr="00AC0D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標楷體-繁">
    <w:panose1 w:val="03000500000000000000"/>
    <w:charset w:val="88"/>
    <w:family w:val="script"/>
    <w:pitch w:val="variable"/>
    <w:sig w:usb0="800000E3" w:usb1="38CFFD7A" w:usb2="00000016" w:usb3="00000000" w:csb0="0010000D"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3621E"/>
    <w:multiLevelType w:val="hybridMultilevel"/>
    <w:tmpl w:val="C45A51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A00747A"/>
    <w:multiLevelType w:val="hybridMultilevel"/>
    <w:tmpl w:val="04AC8238"/>
    <w:lvl w:ilvl="0" w:tplc="9DB82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DC2626"/>
    <w:multiLevelType w:val="hybridMultilevel"/>
    <w:tmpl w:val="00EA7C30"/>
    <w:lvl w:ilvl="0" w:tplc="27B0E306">
      <w:start w:val="1"/>
      <w:numFmt w:val="taiwaneseCountingThousand"/>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47549532">
    <w:abstractNumId w:val="2"/>
  </w:num>
  <w:num w:numId="2" w16cid:durableId="1131938463">
    <w:abstractNumId w:val="1"/>
  </w:num>
  <w:num w:numId="3" w16cid:durableId="164916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bordersDoNotSurroundHeader/>
  <w:bordersDoNotSurroundFooter/>
  <w:proofState w:spelling="clean" w:grammar="clean"/>
  <w:defaultTabStop w:val="48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7159"/>
    <w:rsid w:val="0008054E"/>
    <w:rsid w:val="00092DAB"/>
    <w:rsid w:val="000F01D8"/>
    <w:rsid w:val="0010232F"/>
    <w:rsid w:val="001121E4"/>
    <w:rsid w:val="00153768"/>
    <w:rsid w:val="0022553C"/>
    <w:rsid w:val="004F632B"/>
    <w:rsid w:val="0060631C"/>
    <w:rsid w:val="00646857"/>
    <w:rsid w:val="006559C3"/>
    <w:rsid w:val="006A4C99"/>
    <w:rsid w:val="006F320F"/>
    <w:rsid w:val="007761EE"/>
    <w:rsid w:val="007908C7"/>
    <w:rsid w:val="007C414A"/>
    <w:rsid w:val="007D720D"/>
    <w:rsid w:val="00806B95"/>
    <w:rsid w:val="008A205A"/>
    <w:rsid w:val="00A657C9"/>
    <w:rsid w:val="00A869C7"/>
    <w:rsid w:val="00AB25A2"/>
    <w:rsid w:val="00AC0D37"/>
    <w:rsid w:val="00AE7EFA"/>
    <w:rsid w:val="00AF7203"/>
    <w:rsid w:val="00B67360"/>
    <w:rsid w:val="00B9457C"/>
    <w:rsid w:val="00BC5BB7"/>
    <w:rsid w:val="00C27B7D"/>
    <w:rsid w:val="00C77599"/>
    <w:rsid w:val="00D5139E"/>
    <w:rsid w:val="00D55521"/>
    <w:rsid w:val="00DE4011"/>
    <w:rsid w:val="00DE7159"/>
    <w:rsid w:val="00ED6130"/>
    <w:rsid w:val="00F15EC7"/>
    <w:rsid w:val="00F36DF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6B59"/>
  <w15:docId w15:val="{CCA4CC04-4236-4EAD-9DF0-A833AE3F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8"/>
        <w:lang w:val="en-US" w:eastAsia="zh-TW"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1E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榮昌 林</dc:creator>
  <cp:keywords/>
  <dc:description/>
  <cp:lastModifiedBy>許雁青</cp:lastModifiedBy>
  <cp:revision>2</cp:revision>
  <dcterms:created xsi:type="dcterms:W3CDTF">2024-03-08T13:00:00Z</dcterms:created>
  <dcterms:modified xsi:type="dcterms:W3CDTF">2024-03-08T13:00:00Z</dcterms:modified>
</cp:coreProperties>
</file>